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3A3" w:rsidRPr="00C833A3" w:rsidRDefault="00C833A3" w:rsidP="00C833A3">
      <w:pPr>
        <w:pStyle w:val="Ttulo1"/>
        <w:spacing w:before="1"/>
        <w:ind w:left="2012" w:right="2289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33A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IV</w:t>
      </w:r>
    </w:p>
    <w:p w:rsidR="00C833A3" w:rsidRDefault="00C833A3" w:rsidP="00C833A3">
      <w:pPr>
        <w:spacing w:before="180"/>
        <w:ind w:right="282"/>
        <w:jc w:val="center"/>
        <w:rPr>
          <w:b/>
          <w:spacing w:val="-2"/>
        </w:rPr>
      </w:pPr>
      <w:r>
        <w:rPr>
          <w:b/>
        </w:rPr>
        <w:t>QUADRO</w:t>
      </w:r>
      <w:r>
        <w:rPr>
          <w:b/>
          <w:spacing w:val="-10"/>
        </w:rPr>
        <w:t xml:space="preserve"> </w:t>
      </w:r>
      <w:r>
        <w:rPr>
          <w:b/>
        </w:rPr>
        <w:t>REFERENCIAL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ITENS</w:t>
      </w:r>
      <w:r>
        <w:rPr>
          <w:b/>
          <w:spacing w:val="-10"/>
        </w:rPr>
        <w:t xml:space="preserve"> </w:t>
      </w:r>
      <w:r>
        <w:rPr>
          <w:b/>
        </w:rPr>
        <w:t>FINANCIÁVEIS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FINANCIÁVEIS</w:t>
      </w:r>
    </w:p>
    <w:p w:rsidR="00C833A3" w:rsidRDefault="00C833A3" w:rsidP="00C833A3">
      <w:pPr>
        <w:spacing w:before="180"/>
        <w:ind w:right="282"/>
        <w:jc w:val="center"/>
        <w:rPr>
          <w:b/>
          <w:spacing w:val="-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354"/>
      </w:tblGrid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Itens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Financiáveis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Exemplos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Observações</w:t>
            </w:r>
          </w:p>
        </w:tc>
      </w:tr>
      <w:tr w:rsidR="00C833A3" w:rsidTr="008547CC">
        <w:trPr>
          <w:trHeight w:val="449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Figurino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Adereços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tecidos,</w:t>
            </w:r>
            <w:r>
              <w:rPr>
                <w:spacing w:val="-11"/>
              </w:rPr>
              <w:t xml:space="preserve"> </w:t>
            </w:r>
            <w:r>
              <w:t>aviamentos,</w:t>
            </w:r>
            <w:r>
              <w:rPr>
                <w:spacing w:val="-11"/>
              </w:rPr>
              <w:t xml:space="preserve"> </w:t>
            </w:r>
            <w:r>
              <w:t>chapéus,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calçados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before="1"/>
            </w:pPr>
            <w:r>
              <w:t>Cenografia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Cenotecnia</w:t>
            </w:r>
            <w:proofErr w:type="spellEnd"/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before="1"/>
              <w:ind w:left="105"/>
            </w:pPr>
            <w:r>
              <w:t>portais,</w:t>
            </w:r>
            <w:r>
              <w:rPr>
                <w:spacing w:val="-11"/>
              </w:rPr>
              <w:t xml:space="preserve"> </w:t>
            </w:r>
            <w:r>
              <w:t>painéis,</w:t>
            </w:r>
            <w:r>
              <w:rPr>
                <w:spacing w:val="-8"/>
              </w:rPr>
              <w:t xml:space="preserve"> </w:t>
            </w:r>
            <w:r>
              <w:t>pintura,</w:t>
            </w:r>
            <w:r>
              <w:rPr>
                <w:spacing w:val="-8"/>
              </w:rPr>
              <w:t xml:space="preserve"> </w:t>
            </w:r>
            <w:r>
              <w:t>iluminação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cênica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Serviços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Criativos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direção,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coreografia,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arranjos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musicais</w:t>
            </w:r>
          </w:p>
        </w:tc>
      </w:tr>
      <w:tr w:rsidR="00C833A3" w:rsidTr="008547CC">
        <w:trPr>
          <w:trHeight w:val="448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Técnicos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operação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som/luz,</w:t>
            </w:r>
            <w:r>
              <w:rPr>
                <w:spacing w:val="-6"/>
              </w:rPr>
              <w:t xml:space="preserve"> </w:t>
            </w:r>
            <w:r>
              <w:t>montagem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palco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Transporte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ônibus,</w:t>
            </w:r>
            <w:r>
              <w:rPr>
                <w:spacing w:val="-6"/>
              </w:rPr>
              <w:t xml:space="preserve"> </w:t>
            </w:r>
            <w:r>
              <w:t>vans,</w:t>
            </w:r>
            <w:r>
              <w:rPr>
                <w:spacing w:val="-5"/>
              </w:rPr>
              <w:t xml:space="preserve"> </w:t>
            </w:r>
            <w:r>
              <w:t>caminhão</w:t>
            </w:r>
            <w:r>
              <w:rPr>
                <w:spacing w:val="-7"/>
              </w:rPr>
              <w:t xml:space="preserve"> </w:t>
            </w:r>
            <w:r>
              <w:t>p/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cenário</w:t>
            </w:r>
          </w:p>
        </w:tc>
      </w:tr>
      <w:tr w:rsidR="00C833A3" w:rsidTr="008547CC">
        <w:trPr>
          <w:trHeight w:val="448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Alimentação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refeições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ensaios/apresentações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before="1"/>
            </w:pPr>
            <w:r>
              <w:rPr>
                <w:spacing w:val="-2"/>
              </w:rPr>
              <w:t>Comunicação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before="1"/>
              <w:ind w:left="105"/>
            </w:pPr>
            <w:r>
              <w:t>design,</w:t>
            </w:r>
            <w:r>
              <w:rPr>
                <w:spacing w:val="-11"/>
              </w:rPr>
              <w:t xml:space="preserve"> </w:t>
            </w:r>
            <w:r>
              <w:t>impressão,</w:t>
            </w:r>
            <w:r>
              <w:rPr>
                <w:spacing w:val="-13"/>
              </w:rPr>
              <w:t xml:space="preserve"> </w:t>
            </w:r>
            <w:r>
              <w:t>impulsionamento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digital</w:t>
            </w:r>
          </w:p>
        </w:tc>
      </w:tr>
      <w:tr w:rsidR="00C833A3" w:rsidTr="008547CC">
        <w:trPr>
          <w:trHeight w:val="451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Capacitação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oficinas,</w:t>
            </w:r>
            <w:r>
              <w:rPr>
                <w:spacing w:val="-10"/>
              </w:rPr>
              <w:t xml:space="preserve"> </w:t>
            </w:r>
            <w:r>
              <w:t>workshops,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palestras</w:t>
            </w:r>
          </w:p>
        </w:tc>
      </w:tr>
    </w:tbl>
    <w:p w:rsidR="00C833A3" w:rsidRDefault="00C833A3" w:rsidP="00C833A3">
      <w:pPr>
        <w:spacing w:before="180"/>
        <w:ind w:right="282"/>
        <w:jc w:val="center"/>
        <w:rPr>
          <w:b/>
        </w:rPr>
      </w:pPr>
    </w:p>
    <w:tbl>
      <w:tblPr>
        <w:tblStyle w:val="TableNormal"/>
        <w:tblW w:w="878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432"/>
      </w:tblGrid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Itens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Financiáveis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Vedação</w:t>
            </w:r>
          </w:p>
        </w:tc>
      </w:tr>
      <w:tr w:rsidR="00C833A3" w:rsidTr="00C833A3">
        <w:trPr>
          <w:trHeight w:val="448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Bebidas</w:t>
            </w:r>
            <w:r>
              <w:rPr>
                <w:spacing w:val="-7"/>
              </w:rPr>
              <w:t xml:space="preserve"> </w:t>
            </w:r>
            <w:r>
              <w:t>alcoólicas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fogos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incompatível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finalidade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cultural</w:t>
            </w:r>
          </w:p>
        </w:tc>
      </w:tr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Multas,</w:t>
            </w:r>
            <w:r>
              <w:rPr>
                <w:spacing w:val="-8"/>
              </w:rPr>
              <w:t xml:space="preserve"> </w:t>
            </w:r>
            <w:r>
              <w:t>juros,</w:t>
            </w:r>
            <w:r>
              <w:rPr>
                <w:spacing w:val="-7"/>
              </w:rPr>
              <w:t xml:space="preserve"> </w:t>
            </w:r>
            <w:r>
              <w:t>taxas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atraso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responsabilidade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proponente</w:t>
            </w:r>
          </w:p>
        </w:tc>
      </w:tr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Bens</w:t>
            </w:r>
            <w:r>
              <w:rPr>
                <w:spacing w:val="-8"/>
              </w:rPr>
              <w:t xml:space="preserve"> </w:t>
            </w:r>
            <w:r>
              <w:t>permanentes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valor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não</w:t>
            </w:r>
            <w:r>
              <w:rPr>
                <w:spacing w:val="-6"/>
              </w:rPr>
              <w:t xml:space="preserve"> </w:t>
            </w:r>
            <w:r>
              <w:t>caracterizam</w:t>
            </w:r>
            <w:r>
              <w:rPr>
                <w:spacing w:val="-8"/>
              </w:rPr>
              <w:t xml:space="preserve"> </w:t>
            </w:r>
            <w:r>
              <w:t>despesa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</w:tr>
      <w:tr w:rsidR="00C833A3" w:rsidTr="00C833A3">
        <w:trPr>
          <w:trHeight w:val="448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Pagamento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servidor</w:t>
            </w:r>
            <w:r>
              <w:rPr>
                <w:spacing w:val="-9"/>
              </w:rPr>
              <w:t xml:space="preserve"> </w:t>
            </w:r>
            <w:r>
              <w:t>público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ativo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legal</w:t>
            </w:r>
          </w:p>
        </w:tc>
      </w:tr>
      <w:tr w:rsidR="00C833A3" w:rsidTr="00C833A3">
        <w:trPr>
          <w:trHeight w:val="451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Doações,</w:t>
            </w:r>
            <w:r>
              <w:rPr>
                <w:spacing w:val="-5"/>
              </w:rPr>
              <w:t xml:space="preserve"> </w:t>
            </w:r>
            <w:r>
              <w:t>brindes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previstos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desvio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finalidade</w:t>
            </w:r>
          </w:p>
        </w:tc>
      </w:tr>
    </w:tbl>
    <w:p w:rsidR="00C833A3" w:rsidRDefault="00C833A3" w:rsidP="00C833A3">
      <w:pPr>
        <w:spacing w:before="2"/>
        <w:ind w:left="143"/>
        <w:rPr>
          <w:i/>
        </w:rPr>
      </w:pP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lista</w:t>
      </w:r>
      <w:r>
        <w:rPr>
          <w:i/>
          <w:spacing w:val="-8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exemplificativa;</w:t>
      </w:r>
      <w:r>
        <w:rPr>
          <w:i/>
          <w:spacing w:val="-6"/>
        </w:rPr>
        <w:t xml:space="preserve"> </w:t>
      </w:r>
      <w:r>
        <w:rPr>
          <w:i/>
        </w:rPr>
        <w:t>outros</w:t>
      </w:r>
      <w:r>
        <w:rPr>
          <w:i/>
          <w:spacing w:val="-6"/>
        </w:rPr>
        <w:t xml:space="preserve"> </w:t>
      </w:r>
      <w:r>
        <w:rPr>
          <w:i/>
        </w:rPr>
        <w:t>itens</w:t>
      </w:r>
      <w:r>
        <w:rPr>
          <w:i/>
          <w:spacing w:val="-6"/>
        </w:rPr>
        <w:t xml:space="preserve"> </w:t>
      </w:r>
      <w:r>
        <w:rPr>
          <w:i/>
        </w:rPr>
        <w:t>poderão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aceitos</w:t>
      </w:r>
      <w:r>
        <w:rPr>
          <w:i/>
          <w:spacing w:val="-6"/>
        </w:rPr>
        <w:t xml:space="preserve"> </w:t>
      </w:r>
      <w:r>
        <w:rPr>
          <w:i/>
        </w:rPr>
        <w:t>ou</w:t>
      </w:r>
      <w:r>
        <w:rPr>
          <w:i/>
          <w:spacing w:val="-6"/>
        </w:rPr>
        <w:t xml:space="preserve"> </w:t>
      </w:r>
      <w:r>
        <w:rPr>
          <w:i/>
        </w:rPr>
        <w:t>vetados</w:t>
      </w:r>
      <w:r>
        <w:rPr>
          <w:i/>
          <w:spacing w:val="-9"/>
        </w:rPr>
        <w:t xml:space="preserve"> </w:t>
      </w:r>
      <w:r>
        <w:rPr>
          <w:i/>
        </w:rPr>
        <w:t>mediante</w:t>
      </w:r>
      <w:r>
        <w:rPr>
          <w:i/>
          <w:spacing w:val="-9"/>
        </w:rPr>
        <w:t xml:space="preserve"> </w:t>
      </w:r>
      <w:r>
        <w:rPr>
          <w:i/>
        </w:rPr>
        <w:t>análise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2"/>
        </w:rPr>
        <w:t>M</w:t>
      </w:r>
      <w:r>
        <w:rPr>
          <w:i/>
          <w:spacing w:val="-2"/>
        </w:rPr>
        <w:t>TC.)</w:t>
      </w:r>
    </w:p>
    <w:p w:rsidR="00C833A3" w:rsidRDefault="00C833A3" w:rsidP="00C833A3">
      <w:pPr>
        <w:spacing w:before="180"/>
        <w:ind w:right="282"/>
        <w:jc w:val="center"/>
        <w:rPr>
          <w:b/>
        </w:rPr>
      </w:pPr>
    </w:p>
    <w:p w:rsidR="00C833A3" w:rsidRDefault="00C833A3">
      <w:r>
        <w:rPr>
          <w:rFonts w:ascii="Times New Roman"/>
          <w:noProof/>
        </w:rPr>
        <w:drawing>
          <wp:anchor distT="0" distB="0" distL="0" distR="0" simplePos="0" relativeHeight="251659264" behindDoc="1" locked="0" layoutInCell="1" allowOverlap="1" wp14:anchorId="63B5063B" wp14:editId="32BCDF20">
            <wp:simplePos x="0" y="0"/>
            <wp:positionH relativeFrom="page">
              <wp:posOffset>477161</wp:posOffset>
            </wp:positionH>
            <wp:positionV relativeFrom="page">
              <wp:posOffset>177551</wp:posOffset>
            </wp:positionV>
            <wp:extent cx="6763643" cy="9850124"/>
            <wp:effectExtent l="0" t="0" r="0" b="0"/>
            <wp:wrapNone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3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A3"/>
    <w:rsid w:val="009305E9"/>
    <w:rsid w:val="00C8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9418F"/>
  <w15:chartTrackingRefBased/>
  <w15:docId w15:val="{DB3EAC10-FBE6-494C-B11A-3D2C25E1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33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3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3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3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3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3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3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3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3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3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3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33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3A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3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3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33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3A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OLIVEIRA</dc:creator>
  <cp:keywords/>
  <dc:description/>
  <cp:lastModifiedBy>Margarete Leitao</cp:lastModifiedBy>
  <cp:revision>1</cp:revision>
  <dcterms:created xsi:type="dcterms:W3CDTF">2025-05-22T17:51:00Z</dcterms:created>
  <dcterms:modified xsi:type="dcterms:W3CDTF">2025-05-22T17:54:00Z</dcterms:modified>
</cp:coreProperties>
</file>