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ANEXO VII</w:t>
      </w:r>
    </w:p>
    <w:p w:rsidR="00000000" w:rsidDel="00000000" w:rsidP="00000000" w:rsidRDefault="00000000" w:rsidRPr="00000000" w14:paraId="00000002">
      <w:pPr>
        <w:spacing w:after="200" w:before="240" w:line="36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MINUTA DO TERMO DE COLABORAÇÃO</w:t>
      </w:r>
    </w:p>
    <w:p w:rsidR="00000000" w:rsidDel="00000000" w:rsidP="00000000" w:rsidRDefault="00000000" w:rsidRPr="00000000" w14:paraId="00000003">
      <w:pPr>
        <w:widowControl w:val="0"/>
        <w:spacing w:after="120" w:line="360" w:lineRule="auto"/>
        <w:ind w:left="10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TERMO DE COLABORAÇÃO</w:t>
      </w:r>
    </w:p>
    <w:p w:rsidR="00000000" w:rsidDel="00000000" w:rsidP="00000000" w:rsidRDefault="00000000" w:rsidRPr="00000000" w14:paraId="00000004">
      <w:pPr>
        <w:widowControl w:val="0"/>
        <w:spacing w:after="120" w:line="360" w:lineRule="auto"/>
        <w:ind w:left="370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TERMO DE COLABORAÇÃO Nº [INDICAR NÚMERO]/[INDICAR ANO] CELEBRADO ENTRE O MUNICÍPIO DE VIÇOSA DO CEARÁ, ATRAVÉS DA SECRETARIA DE TURISMO E CULTURA E A ORGANIZAÇÃO DA SOCIEDADE CIVIL ABAIXO DESIGNADA.</w:t>
      </w:r>
    </w:p>
    <w:p w:rsidR="00000000" w:rsidDel="00000000" w:rsidP="00000000" w:rsidRDefault="00000000" w:rsidRPr="00000000" w14:paraId="00000005">
      <w:pPr>
        <w:widowControl w:val="0"/>
        <w:spacing w:after="100" w:line="360"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rsidR="00000000" w:rsidDel="00000000" w:rsidP="00000000" w:rsidRDefault="00000000" w:rsidRPr="00000000" w14:paraId="00000006">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PRIMEIRA – DA FUNDAMENTAÇÃO LEGAL</w:t>
      </w:r>
    </w:p>
    <w:p w:rsidR="00000000" w:rsidDel="00000000" w:rsidP="00000000" w:rsidRDefault="00000000" w:rsidRPr="00000000" w14:paraId="00000007">
      <w:pPr>
        <w:widowControl w:val="0"/>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O presente TERMO DE COLABORAÇÃO se fundamenta nas disposições contidas na Lei </w:t>
      </w:r>
      <w:hyperlink r:id="rId6">
        <w:r w:rsidDel="00000000" w:rsidR="00000000" w:rsidRPr="00000000">
          <w:rPr>
            <w:rFonts w:ascii="Calibri" w:cs="Calibri" w:eastAsia="Calibri" w:hAnsi="Calibri"/>
            <w:rtl w:val="0"/>
          </w:rPr>
          <w:t xml:space="preserve">14.399/2022</w:t>
        </w:r>
      </w:hyperlink>
      <w:r w:rsidDel="00000000" w:rsidR="00000000" w:rsidRPr="00000000">
        <w:rPr>
          <w:rFonts w:ascii="Calibri" w:cs="Calibri" w:eastAsia="Calibri" w:hAnsi="Calibri"/>
          <w:rtl w:val="0"/>
        </w:rPr>
        <w:t xml:space="preserve"> (Política Nacional Aldir Blanc); no Decreto nº 11.740/2023 (Decreto de Regulamentação da Lei Aldir Blanc); no Decreto nº 11.453/2023 (Decreto de Fomento); n</w:t>
      </w:r>
      <w:r w:rsidDel="00000000" w:rsidR="00000000" w:rsidRPr="00000000">
        <w:rPr>
          <w:rFonts w:ascii="Calibri" w:cs="Calibri" w:eastAsia="Calibri" w:hAnsi="Calibri"/>
          <w:highlight w:val="white"/>
          <w:rtl w:val="0"/>
        </w:rPr>
        <w:t xml:space="preserve">a</w:t>
      </w:r>
      <w:r w:rsidDel="00000000" w:rsidR="00000000" w:rsidRPr="00000000">
        <w:rPr>
          <w:rFonts w:ascii="Calibri" w:cs="Calibri" w:eastAsia="Calibri" w:hAnsi="Calibri"/>
          <w:rtl w:val="0"/>
        </w:rPr>
        <w:t xml:space="preserve"> Lei Federal nº 13.019</w:t>
      </w:r>
      <w:r w:rsidDel="00000000" w:rsidR="00000000" w:rsidRPr="00000000">
        <w:rPr>
          <w:rFonts w:ascii="Calibri" w:cs="Calibri" w:eastAsia="Calibri" w:hAnsi="Calibri"/>
          <w:highlight w:val="white"/>
          <w:rtl w:val="0"/>
        </w:rPr>
        <w:t xml:space="preserve">/2014, que estabelece o regime jurídico das parcerias entre a Administração Pública e as Organizações da Sociedade Civil, em regime de mútua cooperação, para a consecução de finalidades de interesse público e recíproco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e demais legislações aplicadas à matéria</w:t>
      </w:r>
      <w:r w:rsidDel="00000000" w:rsidR="00000000" w:rsidRPr="00000000">
        <w:rPr>
          <w:rFonts w:ascii="Calibri" w:cs="Calibri" w:eastAsia="Calibri" w:hAnsi="Calibri"/>
          <w:rtl w:val="0"/>
        </w:rPr>
        <w:t xml:space="preserve">. Esse TERMO DE COLABORAÇÃO se baseia, ainda, nas informações contidas no Processo Administrativo nº [XXXXXXX] e no </w:t>
      </w:r>
      <w:r w:rsidDel="00000000" w:rsidR="00000000" w:rsidRPr="00000000">
        <w:rPr>
          <w:rFonts w:ascii="Calibri" w:cs="Calibri" w:eastAsia="Calibri" w:hAnsi="Calibri"/>
          <w:b w:val="1"/>
          <w:rtl w:val="0"/>
        </w:rPr>
        <w:t xml:space="preserve">EDITAL DE CHAMAMENTO PÚBLICO PARA SELEÇÃO DE ORGANIZAÇÃO DA SOCIEDADE CIVIL PARA REALIZAÇÃO DA FEIRA LITERÁRIA DE VIÇOSA DO CEARÁ.</w:t>
      </w:r>
      <w:r w:rsidDel="00000000" w:rsidR="00000000" w:rsidRPr="00000000">
        <w:rPr>
          <w:rtl w:val="0"/>
        </w:rPr>
      </w:r>
    </w:p>
    <w:p w:rsidR="00000000" w:rsidDel="00000000" w:rsidP="00000000" w:rsidRDefault="00000000" w:rsidRPr="00000000" w14:paraId="00000008">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SEGUNDA- DO OBJETO</w:t>
      </w:r>
    </w:p>
    <w:p w:rsidR="00000000" w:rsidDel="00000000" w:rsidP="00000000" w:rsidRDefault="00000000" w:rsidRPr="00000000" w14:paraId="00000009">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Constitui objeto do presente TERMO DE COLABORAÇÃO a execução, em regime de parceria, mediante concessão de apoio financeiro da Secretaria de Turismo e Cultura de Viçosa do Ceará ao PARCEIRO, e conforme Plano de Trabalho (Anexo II), parte integrante deste instrumento independentemente de sua transcrição.</w:t>
      </w:r>
    </w:p>
    <w:p w:rsidR="00000000" w:rsidDel="00000000" w:rsidP="00000000" w:rsidRDefault="00000000" w:rsidRPr="00000000" w14:paraId="0000000A">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TERCEIRA – DAS COMPETÊNCIAS</w:t>
      </w:r>
    </w:p>
    <w:p w:rsidR="00000000" w:rsidDel="00000000" w:rsidP="00000000" w:rsidRDefault="00000000" w:rsidRPr="00000000" w14:paraId="0000000B">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As atividades alusivas ao objeto deste TERMO DE COLABORAÇÃO serão executadas pelo (a) Parceiro (a) sob supervisão da Secretaria de Turismo e Cultura de Viçosa do Ceará que acompanhará a execução dos trabalhos através da Sr.(a) XXXXXXXXXXXXX, inscrita no CPF sob o nº XXXXXXXXXXXXX, designado(a) como GESTOR(A) do instrumento, ao(à) qual compete realizar todas as atividades previstas em lei.</w:t>
      </w:r>
    </w:p>
    <w:p w:rsidR="00000000" w:rsidDel="00000000" w:rsidP="00000000" w:rsidRDefault="00000000" w:rsidRPr="00000000" w14:paraId="0000000C">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PARÁGRAFO PRIMEIRO – O acompanhamento da execução será realizado tendo como base o cronograma de execução e de desembolso previstos no Plano de Trabalho.</w:t>
      </w:r>
    </w:p>
    <w:p w:rsidR="00000000" w:rsidDel="00000000" w:rsidP="00000000" w:rsidRDefault="00000000" w:rsidRPr="00000000" w14:paraId="0000000D">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PARÁGRAFO SEGUNDO – A fiscalização deste TERMO DE COLABORAÇÃO será realizada pelo(a) Sr(a). XXXXXXXXXXXXX, inscrito(a) no CPF sob o nº XXXXXXXXXXXXX, designado(a) como FISCAL, competindo-lhe realizar todas as atividades de fiscalização previstas na legislação vigente.</w:t>
      </w:r>
    </w:p>
    <w:p w:rsidR="00000000" w:rsidDel="00000000" w:rsidP="00000000" w:rsidRDefault="00000000" w:rsidRPr="00000000" w14:paraId="0000000E">
      <w:pPr>
        <w:widowControl w:val="0"/>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PARÁGRAFO TERCEIRO – Ficam reservados à Secretaria de Turismo e Cultura de Viçosa do Ceará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0F">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QUARTA – DAS OBRIGAÇÕES DAS PARTES</w:t>
      </w:r>
    </w:p>
    <w:p w:rsidR="00000000" w:rsidDel="00000000" w:rsidP="00000000" w:rsidRDefault="00000000" w:rsidRPr="00000000" w14:paraId="00000010">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Para a consecução dos objetivos deste TERMO DE COLABORAÇÃO, a Secretaria de Turismo e Cultura de Viçosa do Ceará e o PARCEIRO atuarão em conjunto para a consecução das finalidades de interesse público recíproco, assumindo as partes as seguintes obrigações:</w:t>
      </w:r>
    </w:p>
    <w:p w:rsidR="00000000" w:rsidDel="00000000" w:rsidP="00000000" w:rsidRDefault="00000000" w:rsidRPr="00000000" w14:paraId="00000011">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I – DA SECRETARIA</w:t>
      </w:r>
    </w:p>
    <w:p w:rsidR="00000000" w:rsidDel="00000000" w:rsidP="00000000" w:rsidRDefault="00000000" w:rsidRPr="00000000" w14:paraId="00000012">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a)  Depositar, em conta específica do(a) Parceiro(a) os recursos financeiros previstos para a execução do objeto deste Termo, no valor de R$ XXXXXXXXXXXXX (XXXXXXXXXXXXX), na forma estabelecida no Cronograma de Desembolso constante do Plano de Trabalho;</w:t>
      </w:r>
    </w:p>
    <w:p w:rsidR="00000000" w:rsidDel="00000000" w:rsidP="00000000" w:rsidRDefault="00000000" w:rsidRPr="00000000" w14:paraId="00000013">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b) Analisar os Relatórios e a Prestação de Contas oriundos da execução deste TERMO DE COLABORAÇÃO no prazo previsto na legislação vigente;</w:t>
      </w:r>
    </w:p>
    <w:p w:rsidR="00000000" w:rsidDel="00000000" w:rsidP="00000000" w:rsidRDefault="00000000" w:rsidRPr="00000000" w14:paraId="00000014">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c)  Aprovar e acompanhar as atividades de execução propostas pelo Parceiro, avaliando os seus resultados e reflexos;</w:t>
      </w:r>
    </w:p>
    <w:p w:rsidR="00000000" w:rsidDel="00000000" w:rsidP="00000000" w:rsidRDefault="00000000" w:rsidRPr="00000000" w14:paraId="00000015">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16">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e) 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17">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f)  Supervisionar e assessorar o (a) Parceiro (a), bem como exercer fiscalização na execução do projeto;</w:t>
      </w:r>
    </w:p>
    <w:p w:rsidR="00000000" w:rsidDel="00000000" w:rsidP="00000000" w:rsidRDefault="00000000" w:rsidRPr="00000000" w14:paraId="00000018">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g) Fornecer ao Parceiro (a) normas e instruções para prestação de contas dos recursos financeiros transferidos. </w:t>
      </w:r>
    </w:p>
    <w:p w:rsidR="00000000" w:rsidDel="00000000" w:rsidP="00000000" w:rsidRDefault="00000000" w:rsidRPr="00000000" w14:paraId="00000019">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h)  Realizar o monitoramento e avaliação da parceria;</w:t>
      </w:r>
    </w:p>
    <w:p w:rsidR="00000000" w:rsidDel="00000000" w:rsidP="00000000" w:rsidRDefault="00000000" w:rsidRPr="00000000" w14:paraId="0000001A">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i)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1B">
      <w:pPr>
        <w:widowControl w:val="0"/>
        <w:spacing w:after="240" w:before="240" w:line="360" w:lineRule="auto"/>
        <w:ind w:left="-20" w:firstLine="0"/>
        <w:jc w:val="both"/>
        <w:rPr>
          <w:rFonts w:ascii="Calibri" w:cs="Calibri" w:eastAsia="Calibri" w:hAnsi="Calibri"/>
        </w:rPr>
      </w:pPr>
      <w:r w:rsidDel="00000000" w:rsidR="00000000" w:rsidRPr="00000000">
        <w:rPr>
          <w:rFonts w:ascii="Calibri" w:cs="Calibri" w:eastAsia="Calibri" w:hAnsi="Calibri"/>
          <w:rtl w:val="0"/>
        </w:rPr>
        <w:t xml:space="preserve">II   – DO (A) PARCEIRO (A)</w:t>
      </w:r>
    </w:p>
    <w:p w:rsidR="00000000" w:rsidDel="00000000" w:rsidP="00000000" w:rsidRDefault="00000000" w:rsidRPr="00000000" w14:paraId="0000001C">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a)  Abrir conta específica para que a Secretaria de Turismo e Cultura de Viçosa do Ceará efetue o depósito dos recursos, unicamente para consecução do objeto deste TERMO DE COLABORAÇÃO e em conformidade com o Plano de Trabalho;</w:t>
      </w:r>
    </w:p>
    <w:p w:rsidR="00000000" w:rsidDel="00000000" w:rsidP="00000000" w:rsidRDefault="00000000" w:rsidRPr="00000000" w14:paraId="0000001D">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b)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1E">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c)  Assumir a responsabilidade com despesas de taxas e serviços bancários, bem como as decorrentes de juros e multas, sendo vedado o uso dos recursos transferidos pela Secretaria de Turismo e Cultura de Viçosa do Ceará, para este fim;</w:t>
      </w:r>
    </w:p>
    <w:p w:rsidR="00000000" w:rsidDel="00000000" w:rsidP="00000000" w:rsidRDefault="00000000" w:rsidRPr="00000000" w14:paraId="0000001F">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d)  Garantir os recursos humanos e materiais necessários à execução do projeto, sendo vedada a utilização dos recursos recebidos pela Secretaria de Turismo e Cultura de Viçosa do Ceará, em finalidade diversa da estabelecida neste TERMO DE COLABORAÇÃO;</w:t>
      </w:r>
    </w:p>
    <w:p w:rsidR="00000000" w:rsidDel="00000000" w:rsidP="00000000" w:rsidRDefault="00000000" w:rsidRPr="00000000" w14:paraId="00000020">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e) Fornecer contrapartida social, nos termos do Edital e do Plano de Trabalho;</w:t>
      </w:r>
    </w:p>
    <w:p w:rsidR="00000000" w:rsidDel="00000000" w:rsidP="00000000" w:rsidRDefault="00000000" w:rsidRPr="00000000" w14:paraId="00000021">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f)  Apresentar a prestação de contas dos recursos recebidos para a execução do objeto deste TERMO DE COLABORAÇÃO, bem como da contrapartida oferecida, no prazo legal após o encerramento da vigência do instrumento;</w:t>
      </w:r>
    </w:p>
    <w:p w:rsidR="00000000" w:rsidDel="00000000" w:rsidP="00000000" w:rsidRDefault="00000000" w:rsidRPr="00000000" w14:paraId="00000022">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23">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h) Remunerar eventuais profissionais envolvidos no projeto respeitando o piso salarial da categoria;</w:t>
      </w:r>
    </w:p>
    <w:p w:rsidR="00000000" w:rsidDel="00000000" w:rsidP="00000000" w:rsidRDefault="00000000" w:rsidRPr="00000000" w14:paraId="00000024">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sidR="00000000" w:rsidDel="00000000" w:rsidP="00000000" w:rsidRDefault="00000000" w:rsidRPr="00000000" w14:paraId="00000025">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k) Garantir os meios e as condições necessárias para que os técnicos da Secretaria de Turismo e Cultura de Viçosa do Ceará e os auditores de controle interno do Poder Executivo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6">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m)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27">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n) Restituir à Secretaria de Turismo e Cultura de Viçosa do Ceará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28">
      <w:pPr>
        <w:widowControl w:val="0"/>
        <w:spacing w:after="240" w:before="240" w:line="360" w:lineRule="auto"/>
        <w:ind w:left="960" w:hanging="240"/>
        <w:jc w:val="both"/>
        <w:rPr>
          <w:rFonts w:ascii="Calibri" w:cs="Calibri" w:eastAsia="Calibri" w:hAnsi="Calibri"/>
        </w:rPr>
      </w:pPr>
      <w:r w:rsidDel="00000000" w:rsidR="00000000" w:rsidRPr="00000000">
        <w:rPr>
          <w:rFonts w:ascii="Calibri" w:cs="Calibri" w:eastAsia="Calibri" w:hAnsi="Calibri"/>
          <w:rtl w:val="0"/>
        </w:rPr>
        <w:t xml:space="preserve">1. Quando não for executado o objeto do TERMO DE COLABORAÇÃO;</w:t>
      </w:r>
    </w:p>
    <w:p w:rsidR="00000000" w:rsidDel="00000000" w:rsidP="00000000" w:rsidRDefault="00000000" w:rsidRPr="00000000" w14:paraId="00000029">
      <w:pPr>
        <w:widowControl w:val="0"/>
        <w:spacing w:after="240" w:before="240" w:line="360" w:lineRule="auto"/>
        <w:ind w:left="960" w:hanging="240"/>
        <w:jc w:val="both"/>
        <w:rPr>
          <w:rFonts w:ascii="Calibri" w:cs="Calibri" w:eastAsia="Calibri" w:hAnsi="Calibri"/>
        </w:rPr>
      </w:pPr>
      <w:r w:rsidDel="00000000" w:rsidR="00000000" w:rsidRPr="00000000">
        <w:rPr>
          <w:rFonts w:ascii="Calibri" w:cs="Calibri" w:eastAsia="Calibri" w:hAnsi="Calibri"/>
          <w:rtl w:val="0"/>
        </w:rPr>
        <w:t xml:space="preserve">2. Quando não for apresentada, no prazo exigido, a prestação de contas, ou quando esta for reprovada, incidindo a devolução sobre os valores reprovados;</w:t>
      </w:r>
    </w:p>
    <w:p w:rsidR="00000000" w:rsidDel="00000000" w:rsidP="00000000" w:rsidRDefault="00000000" w:rsidRPr="00000000" w14:paraId="0000002A">
      <w:pPr>
        <w:widowControl w:val="0"/>
        <w:spacing w:after="240" w:before="240" w:line="360" w:lineRule="auto"/>
        <w:ind w:left="960" w:hanging="240"/>
        <w:jc w:val="both"/>
        <w:rPr>
          <w:rFonts w:ascii="Calibri" w:cs="Calibri" w:eastAsia="Calibri" w:hAnsi="Calibri"/>
        </w:rPr>
      </w:pPr>
      <w:r w:rsidDel="00000000" w:rsidR="00000000" w:rsidRPr="00000000">
        <w:rPr>
          <w:rFonts w:ascii="Calibri" w:cs="Calibri" w:eastAsia="Calibri" w:hAnsi="Calibri"/>
          <w:rtl w:val="0"/>
        </w:rPr>
        <w:t xml:space="preserve">3. Quando os recursos forem utilizados em finalidade diversa da estabelecida no TERMO DE COLABORAÇÃO ou fora de seu prazo de vigência.</w:t>
      </w:r>
    </w:p>
    <w:p w:rsidR="00000000" w:rsidDel="00000000" w:rsidP="00000000" w:rsidRDefault="00000000" w:rsidRPr="00000000" w14:paraId="0000002B">
      <w:pPr>
        <w:widowControl w:val="0"/>
        <w:spacing w:line="360" w:lineRule="auto"/>
        <w:jc w:val="both"/>
        <w:rPr>
          <w:rFonts w:ascii="Calibri" w:cs="Calibri" w:eastAsia="Calibri" w:hAnsi="Calibri"/>
          <w:b w:val="1"/>
          <w:highlight w:val="white"/>
        </w:rPr>
      </w:pPr>
      <w:r w:rsidDel="00000000" w:rsidR="00000000" w:rsidRPr="00000000">
        <w:rPr>
          <w:rFonts w:ascii="Calibri" w:cs="Calibri" w:eastAsia="Calibri" w:hAnsi="Calibri"/>
          <w:rtl w:val="0"/>
        </w:rPr>
        <w:t xml:space="preserve">   o) Não realizar despesas em data anterior ou posterior à vigência do TERMO DE COLABORAÇÃO;</w:t>
      </w:r>
      <w:r w:rsidDel="00000000" w:rsidR="00000000" w:rsidRPr="00000000">
        <w:rPr>
          <w:rtl w:val="0"/>
        </w:rPr>
      </w:r>
    </w:p>
    <w:p w:rsidR="00000000" w:rsidDel="00000000" w:rsidP="00000000" w:rsidRDefault="00000000" w:rsidRPr="00000000" w14:paraId="0000002C">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p) Efetuar os gastos e contratações necessários à execução do projeto mediante a adoção dos parâmetros constantes na Legislação vigente;</w:t>
      </w:r>
    </w:p>
    <w:p w:rsidR="00000000" w:rsidDel="00000000" w:rsidP="00000000" w:rsidRDefault="00000000" w:rsidRPr="00000000" w14:paraId="0000002D">
      <w:pPr>
        <w:widowControl w:val="0"/>
        <w:spacing w:after="240" w:before="240" w:line="360" w:lineRule="auto"/>
        <w:ind w:left="520" w:hanging="260"/>
        <w:jc w:val="both"/>
        <w:rPr>
          <w:rFonts w:ascii="Calibri" w:cs="Calibri" w:eastAsia="Calibri" w:hAnsi="Calibri"/>
        </w:rPr>
      </w:pPr>
      <w:r w:rsidDel="00000000" w:rsidR="00000000" w:rsidRPr="00000000">
        <w:rPr>
          <w:rFonts w:ascii="Calibri" w:cs="Calibri" w:eastAsia="Calibri" w:hAnsi="Calibri"/>
          <w:rtl w:val="0"/>
        </w:rPr>
        <w:t xml:space="preserve">q) Realizar a divulgação do PROJETO em conformidade com as disposições do Edital;</w:t>
      </w:r>
    </w:p>
    <w:p w:rsidR="00000000" w:rsidDel="00000000" w:rsidP="00000000" w:rsidRDefault="00000000" w:rsidRPr="00000000" w14:paraId="0000002E">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ÚNICO</w:t>
      </w:r>
      <w:r w:rsidDel="00000000" w:rsidR="00000000" w:rsidRPr="00000000">
        <w:rPr>
          <w:rFonts w:ascii="Calibri" w:cs="Calibri" w:eastAsia="Calibri" w:hAnsi="Calibri"/>
          <w:rtl w:val="0"/>
        </w:rPr>
        <w:t xml:space="preserve"> - A Secretaria de Turismo e Cultura de Viçosa do Ceará não se responsabilizará pelos atos, contratos ou compromissos assumidos de natureza comercial, financeira, trabalhista ou outros realizados pelos agentes culturais selecionados(a) para fins de execução das atividades do projeto cultural conforme previstas no plano de trabalho.</w:t>
      </w:r>
    </w:p>
    <w:p w:rsidR="00000000" w:rsidDel="00000000" w:rsidP="00000000" w:rsidRDefault="00000000" w:rsidRPr="00000000" w14:paraId="0000002F">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III - DAS OBRIGAÇÕES EM COMUM</w:t>
      </w:r>
    </w:p>
    <w:p w:rsidR="00000000" w:rsidDel="00000000" w:rsidP="00000000" w:rsidRDefault="00000000" w:rsidRPr="00000000" w14:paraId="00000030">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31">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b) 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32">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ÚNICO</w:t>
      </w:r>
      <w:r w:rsidDel="00000000" w:rsidR="00000000" w:rsidRPr="00000000">
        <w:rPr>
          <w:rFonts w:ascii="Calibri" w:cs="Calibri" w:eastAsia="Calibri" w:hAnsi="Calibri"/>
          <w:rtl w:val="0"/>
        </w:rPr>
        <w:t xml:space="preserve"> – 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3">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QUINTA – DA VIGÊNCIA E DAS ALTERAÇÕES</w:t>
      </w:r>
    </w:p>
    <w:p w:rsidR="00000000" w:rsidDel="00000000" w:rsidP="00000000" w:rsidRDefault="00000000" w:rsidRPr="00000000" w14:paraId="00000034">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O presente TERMO DE COLABORAÇÃO tem vigência da data de sua assinatura até</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30 de dezembro de 2025.</w:t>
      </w:r>
    </w:p>
    <w:p w:rsidR="00000000" w:rsidDel="00000000" w:rsidP="00000000" w:rsidRDefault="00000000" w:rsidRPr="00000000" w14:paraId="00000035">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PRIMEIRO</w:t>
      </w:r>
      <w:r w:rsidDel="00000000" w:rsidR="00000000" w:rsidRPr="00000000">
        <w:rPr>
          <w:rFonts w:ascii="Calibri" w:cs="Calibri" w:eastAsia="Calibri" w:hAnsi="Calibri"/>
          <w:sz w:val="24"/>
          <w:szCs w:val="24"/>
          <w:rtl w:val="0"/>
        </w:rPr>
        <w:t xml:space="preserve"> - Este termo e o plano de trabalho correspondente poderão ser alterados mediante termo aditivo ou apostilamento nos termos e limites da legislação aplicável e do Edital, podendo o PARCEIRO apresentar solicitação para a alteração.</w:t>
      </w:r>
    </w:p>
    <w:p w:rsidR="00000000" w:rsidDel="00000000" w:rsidP="00000000" w:rsidRDefault="00000000" w:rsidRPr="00000000" w14:paraId="00000036">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SEGUNDO</w:t>
      </w:r>
      <w:r w:rsidDel="00000000" w:rsidR="00000000" w:rsidRPr="00000000">
        <w:rPr>
          <w:rFonts w:ascii="Calibri" w:cs="Calibri" w:eastAsia="Calibri" w:hAnsi="Calibri"/>
          <w:sz w:val="24"/>
          <w:szCs w:val="24"/>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37">
      <w:pPr>
        <w:numPr>
          <w:ilvl w:val="0"/>
          <w:numId w:val="1"/>
        </w:numPr>
        <w:spacing w:before="240" w:line="36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prorrogação automática por parte da Secretaria em razão do exato atraso na liberação dos recursos financeiros;</w:t>
      </w:r>
    </w:p>
    <w:p w:rsidR="00000000" w:rsidDel="00000000" w:rsidP="00000000" w:rsidRDefault="00000000" w:rsidRPr="00000000" w14:paraId="00000038">
      <w:pPr>
        <w:numPr>
          <w:ilvl w:val="0"/>
          <w:numId w:val="1"/>
        </w:numPr>
        <w:spacing w:line="36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prorrogação, quando a Secretaria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39">
      <w:pPr>
        <w:numPr>
          <w:ilvl w:val="0"/>
          <w:numId w:val="1"/>
        </w:numPr>
        <w:spacing w:line="36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3A">
      <w:pPr>
        <w:numPr>
          <w:ilvl w:val="0"/>
          <w:numId w:val="1"/>
        </w:numPr>
        <w:spacing w:line="36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erros de ordem técnica nos sistemas de gestão e acompanhamento;</w:t>
      </w:r>
    </w:p>
    <w:p w:rsidR="00000000" w:rsidDel="00000000" w:rsidP="00000000" w:rsidRDefault="00000000" w:rsidRPr="00000000" w14:paraId="0000003B">
      <w:pPr>
        <w:numPr>
          <w:ilvl w:val="0"/>
          <w:numId w:val="1"/>
        </w:numPr>
        <w:spacing w:line="36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alteração da classificação orçamentária;</w:t>
      </w:r>
    </w:p>
    <w:p w:rsidR="00000000" w:rsidDel="00000000" w:rsidP="00000000" w:rsidRDefault="00000000" w:rsidRPr="00000000" w14:paraId="0000003C">
      <w:pPr>
        <w:numPr>
          <w:ilvl w:val="0"/>
          <w:numId w:val="1"/>
        </w:numPr>
        <w:spacing w:line="36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alteração do fiscal ou analista financeiro do instrumento.</w:t>
      </w:r>
    </w:p>
    <w:p w:rsidR="00000000" w:rsidDel="00000000" w:rsidP="00000000" w:rsidRDefault="00000000" w:rsidRPr="00000000" w14:paraId="0000003D">
      <w:pPr>
        <w:numPr>
          <w:ilvl w:val="0"/>
          <w:numId w:val="1"/>
        </w:numPr>
        <w:spacing w:line="36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alteração do projeto sem modificação do valor do instrumento sem modificação do objeto.</w:t>
      </w:r>
    </w:p>
    <w:p w:rsidR="00000000" w:rsidDel="00000000" w:rsidP="00000000" w:rsidRDefault="00000000" w:rsidRPr="00000000" w14:paraId="0000003E">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TERCEIRO</w:t>
      </w:r>
      <w:r w:rsidDel="00000000" w:rsidR="00000000" w:rsidRPr="00000000">
        <w:rPr>
          <w:rFonts w:ascii="Calibri" w:cs="Calibri" w:eastAsia="Calibri" w:hAnsi="Calibri"/>
          <w:sz w:val="24"/>
          <w:szCs w:val="24"/>
          <w:rtl w:val="0"/>
        </w:rPr>
        <w:t xml:space="preserve"> - Poderá ocorrer o remanejamento e/ou alteração entre itens de mesma natureza de despesa previstos no Plano de Trabalho, após solicitação do agente cultural e autorização prévia da Secretaria, desde que não ocorra a mudança da natureza do objeto do projeto e que observem o valor e a prática do mercado, sendo para tanto formalizado apostilamento.</w:t>
      </w:r>
    </w:p>
    <w:p w:rsidR="00000000" w:rsidDel="00000000" w:rsidP="00000000" w:rsidRDefault="00000000" w:rsidRPr="00000000" w14:paraId="0000003F">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QUARTO</w:t>
      </w:r>
      <w:r w:rsidDel="00000000" w:rsidR="00000000" w:rsidRPr="00000000">
        <w:rPr>
          <w:rFonts w:ascii="Calibri" w:cs="Calibri" w:eastAsia="Calibri" w:hAnsi="Calibri"/>
          <w:sz w:val="24"/>
          <w:szCs w:val="24"/>
          <w:rtl w:val="0"/>
        </w:rPr>
        <w:t xml:space="preserve"> -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Secretaria analisar a tempestividade, mérito, possibilidade jurídica, conveniência e oportunidade para fins de celebração de aditivo.</w:t>
      </w:r>
    </w:p>
    <w:p w:rsidR="00000000" w:rsidDel="00000000" w:rsidP="00000000" w:rsidRDefault="00000000" w:rsidRPr="00000000" w14:paraId="00000040">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QUINTO</w:t>
      </w:r>
      <w:r w:rsidDel="00000000" w:rsidR="00000000" w:rsidRPr="00000000">
        <w:rPr>
          <w:rFonts w:ascii="Calibri" w:cs="Calibri" w:eastAsia="Calibri" w:hAnsi="Calibri"/>
          <w:sz w:val="24"/>
          <w:szCs w:val="24"/>
          <w:rtl w:val="0"/>
        </w:rPr>
        <w:t xml:space="preserve"> - A aplicação de rendimentos de ativos financeiros em benefício do objeto do termo de colaboração poderá ser realizada pelo agente cultural sem a necessidade de autorização prévia da administração pública.</w:t>
      </w:r>
    </w:p>
    <w:p w:rsidR="00000000" w:rsidDel="00000000" w:rsidP="00000000" w:rsidRDefault="00000000" w:rsidRPr="00000000" w14:paraId="00000041">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SEXTA – DOS RECURSOS E DA CONTA BANCÁRIA</w:t>
      </w:r>
    </w:p>
    <w:p w:rsidR="00000000" w:rsidDel="00000000" w:rsidP="00000000" w:rsidRDefault="00000000" w:rsidRPr="00000000" w14:paraId="00000042">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Os recursos financeiros para a execução do presente termo totalizam o montante de R$ [INDICAR VALOR EM NÚMERO ARÁBICOS] ([INDICAR VALOR POR EXTENSO] reais).</w:t>
      </w:r>
    </w:p>
    <w:p w:rsidR="00000000" w:rsidDel="00000000" w:rsidP="00000000" w:rsidRDefault="00000000" w:rsidRPr="00000000" w14:paraId="00000043">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PRIMEIRO</w:t>
      </w:r>
      <w:r w:rsidDel="00000000" w:rsidR="00000000" w:rsidRPr="00000000">
        <w:rPr>
          <w:rFonts w:ascii="Calibri" w:cs="Calibri" w:eastAsia="Calibri" w:hAnsi="Calibri"/>
          <w:rtl w:val="0"/>
        </w:rPr>
        <w:t xml:space="preserve"> - Os valores serão transferidos à conta do(a) PARCEIRO, especialmente aberta no [NOME DO BANCO], Agência [INDICAR AGÊNCIA], Conta Corrente nº [INDICAR CONTA], para recebimento e movimentação.</w:t>
      </w:r>
    </w:p>
    <w:p w:rsidR="00000000" w:rsidDel="00000000" w:rsidP="00000000" w:rsidRDefault="00000000" w:rsidRPr="00000000" w14:paraId="00000044">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SEGUNDO</w:t>
      </w:r>
      <w:r w:rsidDel="00000000" w:rsidR="00000000" w:rsidRPr="00000000">
        <w:rPr>
          <w:rFonts w:ascii="Calibri" w:cs="Calibri" w:eastAsia="Calibri" w:hAnsi="Calibri"/>
          <w:rtl w:val="0"/>
        </w:rPr>
        <w:t xml:space="preserve"> - Os valores são oriundos da Lei nº Lei </w:t>
      </w:r>
      <w:hyperlink r:id="rId7">
        <w:r w:rsidDel="00000000" w:rsidR="00000000" w:rsidRPr="00000000">
          <w:rPr>
            <w:rFonts w:ascii="Calibri" w:cs="Calibri" w:eastAsia="Calibri" w:hAnsi="Calibri"/>
            <w:rtl w:val="0"/>
          </w:rPr>
          <w:t xml:space="preserve">14.399/2022</w:t>
        </w:r>
      </w:hyperlink>
      <w:r w:rsidDel="00000000" w:rsidR="00000000" w:rsidRPr="00000000">
        <w:rPr>
          <w:rFonts w:ascii="Calibri" w:cs="Calibri" w:eastAsia="Calibri" w:hAnsi="Calibri"/>
          <w:rtl w:val="0"/>
        </w:rPr>
        <w:t xml:space="preserve"> (Política Nacional Aldir Blanc) e programados orçamentariamente da seguinte forma: [DADOS ORÇAMENTÁRIOS]</w:t>
      </w:r>
    </w:p>
    <w:p w:rsidR="00000000" w:rsidDel="00000000" w:rsidP="00000000" w:rsidRDefault="00000000" w:rsidRPr="00000000" w14:paraId="00000045">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TERCEIRO</w:t>
      </w:r>
      <w:r w:rsidDel="00000000" w:rsidR="00000000" w:rsidRPr="00000000">
        <w:rPr>
          <w:rFonts w:ascii="Calibri" w:cs="Calibri" w:eastAsia="Calibri" w:hAnsi="Calibri"/>
          <w:rtl w:val="0"/>
        </w:rPr>
        <w:t xml:space="preserve"> – A liberação dos recursos deverá ocorrer em consonância com o disposto no Plano de Trabalho, independentemente de transcrição.</w:t>
      </w:r>
    </w:p>
    <w:p w:rsidR="00000000" w:rsidDel="00000000" w:rsidP="00000000" w:rsidRDefault="00000000" w:rsidRPr="00000000" w14:paraId="00000046">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QUARTO</w:t>
      </w:r>
      <w:r w:rsidDel="00000000" w:rsidR="00000000" w:rsidRPr="00000000">
        <w:rPr>
          <w:rFonts w:ascii="Calibri" w:cs="Calibri" w:eastAsia="Calibri" w:hAnsi="Calibri"/>
          <w:rtl w:val="0"/>
        </w:rPr>
        <w:t xml:space="preserve"> – A creditação dos valores mencionados no caput desta Cláusula está condicionada à apresentação, pelo(a) Parceiro(a), dos dados da supramencionada conta específica, que devem ser enviados à Secretaria de Turismo e Cultura de Viçosa do Ceará.</w:t>
      </w:r>
    </w:p>
    <w:p w:rsidR="00000000" w:rsidDel="00000000" w:rsidP="00000000" w:rsidRDefault="00000000" w:rsidRPr="00000000" w14:paraId="00000047">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CLÁUSULA SÉTIMA – DA PRESTAÇÃO DE CONTAS</w:t>
      </w:r>
      <w:r w:rsidDel="00000000" w:rsidR="00000000" w:rsidRPr="00000000">
        <w:rPr>
          <w:rtl w:val="0"/>
        </w:rPr>
      </w:r>
    </w:p>
    <w:p w:rsidR="00000000" w:rsidDel="00000000" w:rsidP="00000000" w:rsidRDefault="00000000" w:rsidRPr="00000000" w14:paraId="00000048">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O Parceiro (a) ficará obrigado a demonstrar a boa e regular aplicação dos valores recebidos, mediante comprovação da execução do objeto e detalhada Prestação de Contas do total dos recursos repassados pela Secretaria de Turismo e Cultura de Viçosa do Ceará em até 30 (trinta) dias após o encerramento da vigência do Termo de Colaboração.</w:t>
      </w:r>
    </w:p>
    <w:p w:rsidR="00000000" w:rsidDel="00000000" w:rsidP="00000000" w:rsidRDefault="00000000" w:rsidRPr="00000000" w14:paraId="00000049">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PRIMEIRO</w:t>
      </w:r>
      <w:r w:rsidDel="00000000" w:rsidR="00000000" w:rsidRPr="00000000">
        <w:rPr>
          <w:rFonts w:ascii="Calibri" w:cs="Calibri" w:eastAsia="Calibri" w:hAnsi="Calibri"/>
          <w:rtl w:val="0"/>
        </w:rPr>
        <w:t xml:space="preserve"> – A Prestação de Contas será feita mediante a apresentação dos seguinte documentos:</w:t>
      </w:r>
    </w:p>
    <w:p w:rsidR="00000000" w:rsidDel="00000000" w:rsidP="00000000" w:rsidRDefault="00000000" w:rsidRPr="00000000" w14:paraId="0000004A">
      <w:pPr>
        <w:widowControl w:val="0"/>
        <w:spacing w:after="240" w:before="240" w:line="360" w:lineRule="auto"/>
        <w:ind w:left="1200" w:hanging="360"/>
        <w:rPr>
          <w:rFonts w:ascii="Calibri" w:cs="Calibri" w:eastAsia="Calibri" w:hAnsi="Calibri"/>
        </w:rPr>
      </w:pPr>
      <w:r w:rsidDel="00000000" w:rsidR="00000000" w:rsidRPr="00000000">
        <w:rPr>
          <w:rFonts w:ascii="Calibri" w:cs="Calibri" w:eastAsia="Calibri" w:hAnsi="Calibri"/>
          <w:rtl w:val="0"/>
        </w:rPr>
        <w:t xml:space="preserve">a.  Termo de encerramento da execução do objeto;</w:t>
      </w:r>
    </w:p>
    <w:p w:rsidR="00000000" w:rsidDel="00000000" w:rsidP="00000000" w:rsidRDefault="00000000" w:rsidRPr="00000000" w14:paraId="0000004B">
      <w:pPr>
        <w:widowControl w:val="0"/>
        <w:spacing w:line="360" w:lineRule="auto"/>
        <w:ind w:left="1200" w:right="-120" w:hanging="360"/>
        <w:rPr>
          <w:rFonts w:ascii="Calibri" w:cs="Calibri" w:eastAsia="Calibri" w:hAnsi="Calibri"/>
        </w:rPr>
      </w:pPr>
      <w:r w:rsidDel="00000000" w:rsidR="00000000" w:rsidRPr="00000000">
        <w:rPr>
          <w:rFonts w:ascii="Calibri" w:cs="Calibri" w:eastAsia="Calibri" w:hAnsi="Calibri"/>
          <w:rtl w:val="0"/>
        </w:rPr>
        <w:t xml:space="preserve">b.  Extrato da movimentação bancária da conta específica deste instrumento;</w:t>
      </w:r>
    </w:p>
    <w:p w:rsidR="00000000" w:rsidDel="00000000" w:rsidP="00000000" w:rsidRDefault="00000000" w:rsidRPr="00000000" w14:paraId="0000004C">
      <w:pPr>
        <w:widowControl w:val="0"/>
        <w:spacing w:line="360" w:lineRule="auto"/>
        <w:ind w:left="1200" w:right="40" w:hanging="360"/>
        <w:rPr>
          <w:rFonts w:ascii="Calibri" w:cs="Calibri" w:eastAsia="Calibri" w:hAnsi="Calibri"/>
        </w:rPr>
      </w:pPr>
      <w:r w:rsidDel="00000000" w:rsidR="00000000" w:rsidRPr="00000000">
        <w:rPr>
          <w:rFonts w:ascii="Calibri" w:cs="Calibri" w:eastAsia="Calibri" w:hAnsi="Calibri"/>
          <w:rtl w:val="0"/>
        </w:rPr>
        <w:t xml:space="preserve">c.  Comprovante do recolhimento do saldo remanescente, se houver.</w:t>
      </w:r>
    </w:p>
    <w:p w:rsidR="00000000" w:rsidDel="00000000" w:rsidP="00000000" w:rsidRDefault="00000000" w:rsidRPr="00000000" w14:paraId="0000004D">
      <w:pPr>
        <w:widowControl w:val="0"/>
        <w:shd w:fill="ffffff" w:val="clear"/>
        <w:spacing w:before="120" w:line="360" w:lineRule="auto"/>
        <w:ind w:left="1200" w:hanging="360"/>
        <w:jc w:val="both"/>
        <w:rPr>
          <w:rFonts w:ascii="Calibri" w:cs="Calibri" w:eastAsia="Calibri" w:hAnsi="Calibri"/>
        </w:rPr>
      </w:pPr>
      <w:r w:rsidDel="00000000" w:rsidR="00000000" w:rsidRPr="00000000">
        <w:rPr>
          <w:rFonts w:ascii="Calibri" w:cs="Calibri" w:eastAsia="Calibri" w:hAnsi="Calibri"/>
          <w:rtl w:val="0"/>
        </w:rPr>
        <w:t xml:space="preserve">d.  </w:t>
        <w:tab/>
        <w:t xml:space="preserve">Relatório de cumprimento do objeto, contendo as atividades ou projetos desenvolvidos para o cumprimento do objeto e o comparativo de metas propostas com os resultados alcançados;</w:t>
      </w:r>
    </w:p>
    <w:p w:rsidR="00000000" w:rsidDel="00000000" w:rsidP="00000000" w:rsidRDefault="00000000" w:rsidRPr="00000000" w14:paraId="0000004E">
      <w:pPr>
        <w:widowControl w:val="0"/>
        <w:shd w:fill="ffffff" w:val="clear"/>
        <w:spacing w:before="120" w:line="360" w:lineRule="auto"/>
        <w:ind w:left="1200" w:hanging="360"/>
        <w:jc w:val="both"/>
        <w:rPr>
          <w:rFonts w:ascii="Calibri" w:cs="Calibri" w:eastAsia="Calibri" w:hAnsi="Calibri"/>
        </w:rPr>
      </w:pPr>
      <w:r w:rsidDel="00000000" w:rsidR="00000000" w:rsidRPr="00000000">
        <w:rPr>
          <w:rFonts w:ascii="Calibri" w:cs="Calibri" w:eastAsia="Calibri" w:hAnsi="Calibri"/>
          <w:rtl w:val="0"/>
        </w:rPr>
        <w:t xml:space="preserve">e. 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4F">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SEGUNDO</w:t>
      </w:r>
      <w:r w:rsidDel="00000000" w:rsidR="00000000" w:rsidRPr="00000000">
        <w:rPr>
          <w:rFonts w:ascii="Calibri" w:cs="Calibri" w:eastAsia="Calibri" w:hAnsi="Calibri"/>
          <w:rtl w:val="0"/>
        </w:rPr>
        <w:t xml:space="preserve"> – A devolução de saldo remanescente deverá ocorrer no prazo máximo de 30 (trinta) dias após o término da vigência ou a rescisão do presente instrumento, mediante recolhimento aos cofres públicos.</w:t>
      </w:r>
    </w:p>
    <w:p w:rsidR="00000000" w:rsidDel="00000000" w:rsidP="00000000" w:rsidRDefault="00000000" w:rsidRPr="00000000" w14:paraId="00000050">
      <w:pPr>
        <w:widowControl w:val="0"/>
        <w:spacing w:after="240" w:before="12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TERCEIRO</w:t>
      </w:r>
      <w:r w:rsidDel="00000000" w:rsidR="00000000" w:rsidRPr="00000000">
        <w:rPr>
          <w:rFonts w:ascii="Calibri" w:cs="Calibri" w:eastAsia="Calibri" w:hAnsi="Calibri"/>
          <w:rtl w:val="0"/>
        </w:rPr>
        <w:t xml:space="preserve"> - A contrapartida deverá ser comprovada na prestação de contas por meio de declaração de execução da atividade ou serviço prestado, emitido pelo executor responsável</w:t>
      </w:r>
      <w:r w:rsidDel="00000000" w:rsidR="00000000" w:rsidRPr="00000000">
        <w:rPr>
          <w:rFonts w:ascii="Calibri" w:cs="Calibri" w:eastAsia="Calibri" w:hAnsi="Calibri"/>
          <w:b w:val="1"/>
          <w:rtl w:val="0"/>
        </w:rPr>
        <w:t xml:space="preserve">, devendo ser acompanhada de documentos que comprovem a realização da contrapartida, tais como fotos, vídeos, etc, </w:t>
      </w:r>
      <w:r w:rsidDel="00000000" w:rsidR="00000000" w:rsidRPr="00000000">
        <w:rPr>
          <w:rFonts w:ascii="Calibri" w:cs="Calibri" w:eastAsia="Calibri" w:hAnsi="Calibri"/>
          <w:rtl w:val="0"/>
        </w:rPr>
        <w:t xml:space="preserve">ou da entrega do bem ou serviço previsto no Plano de Trabalho, em prazo e local previamente acordado com a Secretaria de Turismo e Cultura de VIÇOSA DO CEARÁ.</w:t>
      </w:r>
    </w:p>
    <w:p w:rsidR="00000000" w:rsidDel="00000000" w:rsidP="00000000" w:rsidRDefault="00000000" w:rsidRPr="00000000" w14:paraId="00000051">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u w:val="single"/>
          <w:rtl w:val="0"/>
        </w:rPr>
        <w:t xml:space="preserve">PARÁGRAFO QUARTO</w:t>
      </w:r>
      <w:r w:rsidDel="00000000" w:rsidR="00000000" w:rsidRPr="00000000">
        <w:rPr>
          <w:rFonts w:ascii="Calibri" w:cs="Calibri" w:eastAsia="Calibri" w:hAnsi="Calibri"/>
          <w:rtl w:val="0"/>
        </w:rPr>
        <w:t xml:space="preserve"> – O descumprimento no disposto nesta cláusula acarretará a inadimplência e a abertura da Tomada de Contas Especial, nos termos da lei.</w:t>
      </w:r>
    </w:p>
    <w:p w:rsidR="00000000" w:rsidDel="00000000" w:rsidP="00000000" w:rsidRDefault="00000000" w:rsidRPr="00000000" w14:paraId="00000052">
      <w:pPr>
        <w:widowControl w:val="0"/>
        <w:spacing w:line="360" w:lineRule="auto"/>
        <w:jc w:val="both"/>
        <w:rPr>
          <w:rFonts w:ascii="Calibri" w:cs="Calibri" w:eastAsia="Calibri" w:hAnsi="Calibri"/>
        </w:rPr>
      </w:pPr>
      <w:r w:rsidDel="00000000" w:rsidR="00000000" w:rsidRPr="00000000">
        <w:rPr>
          <w:rFonts w:ascii="Calibri" w:cs="Calibri" w:eastAsia="Calibri" w:hAnsi="Calibri"/>
          <w:i w:val="1"/>
          <w:rtl w:val="0"/>
        </w:rPr>
        <w:t xml:space="preserve">PARÁGRAFO QUINTO</w:t>
      </w:r>
      <w:r w:rsidDel="00000000" w:rsidR="00000000" w:rsidRPr="00000000">
        <w:rPr>
          <w:rFonts w:ascii="Calibri" w:cs="Calibri" w:eastAsia="Calibri" w:hAnsi="Calibri"/>
          <w:rtl w:val="0"/>
        </w:rPr>
        <w:t xml:space="preserve">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53">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OITAVA – DAS SANÇÕES E DA RESCISÃO</w:t>
      </w:r>
    </w:p>
    <w:p w:rsidR="00000000" w:rsidDel="00000000" w:rsidP="00000000" w:rsidRDefault="00000000" w:rsidRPr="00000000" w14:paraId="00000054">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rsidR="00000000" w:rsidDel="00000000" w:rsidP="00000000" w:rsidRDefault="00000000" w:rsidRPr="00000000" w14:paraId="00000055">
      <w:pPr>
        <w:spacing w:line="360" w:lineRule="auto"/>
        <w:ind w:left="-5" w:firstLine="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PRIMEIRO</w:t>
      </w:r>
      <w:r w:rsidDel="00000000" w:rsidR="00000000" w:rsidRPr="00000000">
        <w:rPr>
          <w:rFonts w:ascii="Calibri" w:cs="Calibri" w:eastAsia="Calibri" w:hAnsi="Calibri"/>
          <w:sz w:val="24"/>
          <w:szCs w:val="24"/>
          <w:rtl w:val="0"/>
        </w:rPr>
        <w:t xml:space="preserve"> – Esta avença poderá ser rescindida por acordo entre os partícipes, a qualquer tempo e, unilateralmente, pelo Estado do Ceará, no caso de inadimplemento de qualquer das cláusulas do instrumento;</w:t>
      </w:r>
    </w:p>
    <w:p w:rsidR="00000000" w:rsidDel="00000000" w:rsidP="00000000" w:rsidRDefault="00000000" w:rsidRPr="00000000" w14:paraId="00000056">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SEGUNDO</w:t>
      </w:r>
      <w:r w:rsidDel="00000000" w:rsidR="00000000" w:rsidRPr="00000000">
        <w:rPr>
          <w:rFonts w:ascii="Calibri" w:cs="Calibri" w:eastAsia="Calibri" w:hAnsi="Calibri"/>
          <w:sz w:val="24"/>
          <w:szCs w:val="24"/>
          <w:rtl w:val="0"/>
        </w:rPr>
        <w:t xml:space="preserve"> –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57">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TERCEIRO</w:t>
      </w:r>
      <w:r w:rsidDel="00000000" w:rsidR="00000000" w:rsidRPr="00000000">
        <w:rPr>
          <w:rFonts w:ascii="Calibri" w:cs="Calibri" w:eastAsia="Calibri" w:hAnsi="Calibri"/>
          <w:sz w:val="24"/>
          <w:szCs w:val="24"/>
          <w:rtl w:val="0"/>
        </w:rPr>
        <w:t xml:space="preserve"> –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58">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59">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5A">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5B">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5C">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QUARTO –</w:t>
      </w:r>
      <w:r w:rsidDel="00000000" w:rsidR="00000000" w:rsidRPr="00000000">
        <w:rPr>
          <w:rFonts w:ascii="Calibri" w:cs="Calibri" w:eastAsia="Calibri" w:hAnsi="Calibri"/>
          <w:sz w:val="24"/>
          <w:szCs w:val="24"/>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5D">
      <w:pPr>
        <w:spacing w:before="240" w:line="36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PARÁGRAFO QUINTO</w:t>
      </w:r>
      <w:r w:rsidDel="00000000" w:rsidR="00000000" w:rsidRPr="00000000">
        <w:rPr>
          <w:rFonts w:ascii="Calibri" w:cs="Calibri" w:eastAsia="Calibri" w:hAnsi="Calibri"/>
          <w:sz w:val="24"/>
          <w:szCs w:val="24"/>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5E">
      <w:pPr>
        <w:widowControl w:val="0"/>
        <w:spacing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NONA – DAS OBRIGAÇÕES SOCIAIS</w:t>
      </w:r>
    </w:p>
    <w:p w:rsidR="00000000" w:rsidDel="00000000" w:rsidP="00000000" w:rsidRDefault="00000000" w:rsidRPr="00000000" w14:paraId="0000005F">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w:t>
      </w:r>
    </w:p>
    <w:p w:rsidR="00000000" w:rsidDel="00000000" w:rsidP="00000000" w:rsidRDefault="00000000" w:rsidRPr="00000000" w14:paraId="00000060">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DÉCIMA - DA PUBLICAÇÃO</w:t>
      </w:r>
    </w:p>
    <w:p w:rsidR="00000000" w:rsidDel="00000000" w:rsidP="00000000" w:rsidRDefault="00000000" w:rsidRPr="00000000" w14:paraId="00000061">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O Extrato do Termo de Execução Cultural será publicado no [INFORMAR ONDE SERÁ PUBLICADO].</w:t>
      </w:r>
    </w:p>
    <w:p w:rsidR="00000000" w:rsidDel="00000000" w:rsidP="00000000" w:rsidRDefault="00000000" w:rsidRPr="00000000" w14:paraId="00000062">
      <w:pPr>
        <w:widowControl w:val="0"/>
        <w:spacing w:after="240"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CLÁUSULA DÉCIMA PRIMEIRA – DO FORO</w:t>
      </w:r>
    </w:p>
    <w:p w:rsidR="00000000" w:rsidDel="00000000" w:rsidP="00000000" w:rsidRDefault="00000000" w:rsidRPr="00000000" w14:paraId="00000063">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Fica eleito o foro de [LOCAL] para dirimir quaisquer dúvidas ou litígios oriundos do presente TERMO DE COLABORAÇÃO.</w:t>
      </w:r>
    </w:p>
    <w:p w:rsidR="00000000" w:rsidDel="00000000" w:rsidP="00000000" w:rsidRDefault="00000000" w:rsidRPr="00000000" w14:paraId="00000064">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65">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66">
      <w:pPr>
        <w:widowControl w:val="0"/>
        <w:spacing w:after="240" w:before="240" w:line="360" w:lineRule="auto"/>
        <w:ind w:left="5040" w:firstLine="0"/>
        <w:jc w:val="both"/>
        <w:rPr>
          <w:rFonts w:ascii="Calibri" w:cs="Calibri" w:eastAsia="Calibri" w:hAnsi="Calibri"/>
        </w:rPr>
      </w:pPr>
      <w:r w:rsidDel="00000000" w:rsidR="00000000" w:rsidRPr="00000000">
        <w:rPr>
          <w:rFonts w:ascii="Calibri" w:cs="Calibri" w:eastAsia="Calibri" w:hAnsi="Calibri"/>
          <w:rtl w:val="0"/>
        </w:rPr>
        <w:t xml:space="preserve">     LOCAL, [INDICAR DIA, MÊS E ANO].</w:t>
      </w:r>
    </w:p>
    <w:p w:rsidR="00000000" w:rsidDel="00000000" w:rsidP="00000000" w:rsidRDefault="00000000" w:rsidRPr="00000000" w14:paraId="00000067">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 Pela Secretaria:</w:t>
      </w:r>
    </w:p>
    <w:p w:rsidR="00000000" w:rsidDel="00000000" w:rsidP="00000000" w:rsidRDefault="00000000" w:rsidRPr="00000000" w14:paraId="00000068">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[NOME DO REPRESENTANTE]</w:t>
      </w:r>
    </w:p>
    <w:p w:rsidR="00000000" w:rsidDel="00000000" w:rsidP="00000000" w:rsidRDefault="00000000" w:rsidRPr="00000000" w14:paraId="00000069">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 Pelo parceiro:</w:t>
      </w:r>
    </w:p>
    <w:p w:rsidR="00000000" w:rsidDel="00000000" w:rsidP="00000000" w:rsidRDefault="00000000" w:rsidRPr="00000000" w14:paraId="0000006A">
      <w:pPr>
        <w:widowControl w:val="0"/>
        <w:spacing w:after="240"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[NOME DO PARCEIRO] </w:t>
      </w:r>
    </w:p>
    <w:p w:rsidR="00000000" w:rsidDel="00000000" w:rsidP="00000000" w:rsidRDefault="00000000" w:rsidRPr="00000000" w14:paraId="0000006B">
      <w:pPr>
        <w:widowControl w:val="0"/>
        <w:spacing w:after="240" w:before="240" w:line="360" w:lineRule="auto"/>
        <w:ind w:left="-20" w:firstLine="0"/>
        <w:jc w:val="both"/>
        <w:rPr>
          <w:rFonts w:ascii="Calibri" w:cs="Calibri" w:eastAsia="Calibri" w:hAnsi="Calibri"/>
        </w:rPr>
      </w:pPr>
      <w:r w:rsidDel="00000000" w:rsidR="00000000" w:rsidRPr="00000000">
        <w:rPr>
          <w:rFonts w:ascii="Calibri" w:cs="Calibri" w:eastAsia="Calibri" w:hAnsi="Calibri"/>
          <w:rtl w:val="0"/>
        </w:rPr>
        <w:t xml:space="preserve">Testemunhas:                                                </w:t>
        <w:tab/>
      </w:r>
    </w:p>
    <w:p w:rsidR="00000000" w:rsidDel="00000000" w:rsidP="00000000" w:rsidRDefault="00000000" w:rsidRPr="00000000" w14:paraId="0000006C">
      <w:pPr>
        <w:widowControl w:val="0"/>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1.____________________________</w:t>
      </w:r>
    </w:p>
    <w:p w:rsidR="00000000" w:rsidDel="00000000" w:rsidP="00000000" w:rsidRDefault="00000000" w:rsidRPr="00000000" w14:paraId="0000006D">
      <w:pPr>
        <w:widowControl w:val="0"/>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Nome / CPF:</w:t>
      </w:r>
    </w:p>
    <w:p w:rsidR="00000000" w:rsidDel="00000000" w:rsidP="00000000" w:rsidRDefault="00000000" w:rsidRPr="00000000" w14:paraId="0000006E">
      <w:pPr>
        <w:widowControl w:val="0"/>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F">
      <w:pPr>
        <w:widowControl w:val="0"/>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2. ____________________________ </w:t>
      </w:r>
    </w:p>
    <w:p w:rsidR="00000000" w:rsidDel="00000000" w:rsidP="00000000" w:rsidRDefault="00000000" w:rsidRPr="00000000" w14:paraId="00000070">
      <w:pPr>
        <w:widowControl w:val="0"/>
        <w:spacing w:line="360" w:lineRule="auto"/>
        <w:jc w:val="both"/>
        <w:rPr>
          <w:rFonts w:ascii="Calibri" w:cs="Calibri" w:eastAsia="Calibri" w:hAnsi="Calibri"/>
          <w:b w:val="1"/>
        </w:rPr>
      </w:pPr>
      <w:r w:rsidDel="00000000" w:rsidR="00000000" w:rsidRPr="00000000">
        <w:rPr>
          <w:rFonts w:ascii="Calibri" w:cs="Calibri" w:eastAsia="Calibri" w:hAnsi="Calibri"/>
          <w:rtl w:val="0"/>
        </w:rPr>
        <w:t xml:space="preserve">Nome / CPF:</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tabs>
        <w:tab w:val="center" w:leader="none" w:pos="4252"/>
        <w:tab w:val="right" w:leader="none" w:pos="8504"/>
      </w:tabs>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Prefeitura Municipal de Viçosa do Ceará | Secretaria de Turismo e Cultura</w:t>
    </w:r>
  </w:p>
  <w:p w:rsidR="00000000" w:rsidDel="00000000" w:rsidP="00000000" w:rsidRDefault="00000000" w:rsidRPr="00000000" w14:paraId="00000075">
    <w:pPr>
      <w:tabs>
        <w:tab w:val="center" w:leader="none" w:pos="4252"/>
        <w:tab w:val="right" w:leader="none" w:pos="8504"/>
      </w:tabs>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CNPJ: 10.462.497/0001-13 | Rua Silva Jardim, S/n - Centro, Viçosa do Ceará - Ceará | CEP: 62.300-000</w:t>
    </w:r>
  </w:p>
  <w:p w:rsidR="00000000" w:rsidDel="00000000" w:rsidP="00000000" w:rsidRDefault="00000000" w:rsidRPr="00000000" w14:paraId="00000076">
    <w:pPr>
      <w:tabs>
        <w:tab w:val="center" w:leader="none" w:pos="4252"/>
        <w:tab w:val="right" w:leader="none" w:pos="8504"/>
      </w:tabs>
      <w:spacing w:line="240" w:lineRule="auto"/>
      <w:jc w:val="right"/>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line="276" w:lineRule="auto"/>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90488</wp:posOffset>
          </wp:positionV>
          <wp:extent cx="2886075" cy="44767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86075" cy="4476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2505075</wp:posOffset>
          </wp:positionH>
          <wp:positionV relativeFrom="paragraph">
            <wp:posOffset>66676</wp:posOffset>
          </wp:positionV>
          <wp:extent cx="3611400" cy="479791"/>
          <wp:effectExtent b="0" l="0" r="0" t="0"/>
          <wp:wrapNone/>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611400" cy="479791"/>
                  </a:xfrm>
                  <a:prstGeom prst="rect"/>
                  <a:ln/>
                </pic:spPr>
              </pic:pic>
            </a:graphicData>
          </a:graphic>
        </wp:anchor>
      </w:drawing>
    </w:r>
  </w:p>
  <w:p w:rsidR="00000000" w:rsidDel="00000000" w:rsidP="00000000" w:rsidRDefault="00000000" w:rsidRPr="00000000" w14:paraId="00000072">
    <w:pPr>
      <w:spacing w:line="276" w:lineRule="auto"/>
      <w:jc w:val="both"/>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yperlink" Target="http://legislacao.planalto.gov.br/legisla/legislacao.nsf/Viw_Identificacao/lei%2014.399-2022?OpenDocumen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