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ANEXO 2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MODELO DE DECLARAÇÃO DE PERTENCIMENTO ÉTNICO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(PARA PROPONENTES INDÍGENAS, CIGANAS E QUILOMBOLAS)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A liderança comunitária abaixo identificada, do Povo Indígena/da Comunidade Quilombola______________________(nome do povo indígena ou da comunidade quilombola), DECLARA, para os devidos fins de inscrição, que ____________________________(nome completo), cadastrado (a) no CPF sob o número_________________, é indígena/quilombola pertencente ao Povo/Comunidade_______________(nome do Povo indígena ou comunidade ao qual pertence), cuja respectiva comunidade está localizada no município _________, UF_____. </w:t>
        <w:br w:type="textWrapping"/>
        <w:br w:type="textWrapping"/>
        <w:t xml:space="preserve">Declara ainda, que as lideranças são reconhecidas da comunidade indígena/comunidade onde reside a pessoa mencionada acima.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Por ser expressão da verdade, firmo e dato a presente declaração.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0">
      <w:pPr>
        <w:jc w:val="right"/>
        <w:rPr/>
      </w:pPr>
      <w:r w:rsidDel="00000000" w:rsidR="00000000" w:rsidRPr="00000000">
        <w:rPr>
          <w:rtl w:val="0"/>
        </w:rPr>
        <w:t xml:space="preserve">Local e data (Informar a Cidade, a UF e o dia, mês e ano da emissão)</w:t>
      </w:r>
    </w:p>
    <w:p w:rsidR="00000000" w:rsidDel="00000000" w:rsidP="00000000" w:rsidRDefault="00000000" w:rsidRPr="00000000" w14:paraId="00000011">
      <w:pPr>
        <w:jc w:val="righ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LIDERANÇA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Nome completo: _________________________________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CPF: __________________________________________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RG: ___________________________________________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Assinatura: _____________________________________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Assinatura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before="229.051513671875" w:lineRule="auto"/>
        <w:ind w:right="-324.3307086614169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before="229.051513671875" w:lineRule="auto"/>
        <w:ind w:right="-324.3307086614169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widowControl w:val="0"/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14300" distT="114300" distL="114300" distR="114300">
          <wp:extent cx="4314825" cy="1104900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8620" l="24750" r="0" t="-8620"/>
                  <a:stretch>
                    <a:fillRect/>
                  </a:stretch>
                </pic:blipFill>
                <pic:spPr>
                  <a:xfrm>
                    <a:off x="0" y="0"/>
                    <a:ext cx="4314825" cy="110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Fonts w:ascii="Raleway" w:cs="Raleway" w:eastAsia="Raleway" w:hAnsi="Raleway"/>
      </w:rPr>
      <w:drawing>
        <wp:inline distB="114300" distT="114300" distL="114300" distR="114300">
          <wp:extent cx="5731200" cy="4318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431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0xFqw/3LwlSGwOcUn0MHaXogUA==">CgMxLjA4AHIhMUxOaVhMMjAyTWd5SERXNGdpRWpkVG1lNm9kWlR6akpV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