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120" w:lineRule="auto"/>
        <w:ind w:left="360" w:right="14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</w:t>
      </w:r>
    </w:p>
    <w:p w:rsidR="00000000" w:rsidDel="00000000" w:rsidP="00000000" w:rsidRDefault="00000000" w:rsidRPr="00000000" w14:paraId="00000002">
      <w:pPr>
        <w:spacing w:after="240" w:before="240" w:line="276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FORMULÁRIO DE INSCRIÇÃO E PROPOSTA DE PLANO DE TRABALHO</w:t>
      </w:r>
    </w:p>
    <w:p w:rsidR="00000000" w:rsidDel="00000000" w:rsidP="00000000" w:rsidRDefault="00000000" w:rsidRPr="00000000" w14:paraId="00000003">
      <w:pPr>
        <w:spacing w:after="240" w:before="240" w:line="276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FORMULÁRIO DE INSCRIÇÃO</w:t>
      </w:r>
    </w:p>
    <w:p w:rsidR="00000000" w:rsidDel="00000000" w:rsidP="00000000" w:rsidRDefault="00000000" w:rsidRPr="00000000" w14:paraId="00000004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1.      Nome do(a) agente cultural:________________________________________</w:t>
      </w:r>
    </w:p>
    <w:p w:rsidR="00000000" w:rsidDel="00000000" w:rsidP="00000000" w:rsidRDefault="00000000" w:rsidRPr="00000000" w14:paraId="00000005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 Título do Projeto:___________________________________________________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OBS: Os dados gerais do agente cultural (RG, CPF, endereço, etc) serão extraídos do perfil no Mapa Cultural.</w:t>
      </w:r>
    </w:p>
    <w:p w:rsidR="00000000" w:rsidDel="00000000" w:rsidP="00000000" w:rsidRDefault="00000000" w:rsidRPr="00000000" w14:paraId="00000007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3.   Em qual tipo de inscrição o(a) agente cultural se enquadra?</w:t>
      </w:r>
    </w:p>
    <w:p w:rsidR="00000000" w:rsidDel="00000000" w:rsidP="00000000" w:rsidRDefault="00000000" w:rsidRPr="00000000" w14:paraId="00000008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Pessoa física</w:t>
      </w:r>
    </w:p>
    <w:p w:rsidR="00000000" w:rsidDel="00000000" w:rsidP="00000000" w:rsidRDefault="00000000" w:rsidRPr="00000000" w14:paraId="0000000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Microempreendedor Individual (MEI)</w:t>
      </w:r>
    </w:p>
    <w:p w:rsidR="00000000" w:rsidDel="00000000" w:rsidP="00000000" w:rsidRDefault="00000000" w:rsidRPr="00000000" w14:paraId="0000000A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Coletivo/Grupo sem CNPJ representado por pessoa física.</w:t>
      </w:r>
    </w:p>
    <w:p w:rsidR="00000000" w:rsidDel="00000000" w:rsidP="00000000" w:rsidRDefault="00000000" w:rsidRPr="00000000" w14:paraId="0000000B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Pessoa Jurídica sem fins lucrativos</w:t>
      </w:r>
    </w:p>
    <w:p w:rsidR="00000000" w:rsidDel="00000000" w:rsidP="00000000" w:rsidRDefault="00000000" w:rsidRPr="00000000" w14:paraId="0000000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Pessoa Jurídica com fins lucrativos </w:t>
      </w:r>
    </w:p>
    <w:p w:rsidR="00000000" w:rsidDel="00000000" w:rsidP="00000000" w:rsidRDefault="00000000" w:rsidRPr="00000000" w14:paraId="0000000D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 Linguagem e Categoria da inscrição:</w:t>
      </w:r>
    </w:p>
    <w:p w:rsidR="00000000" w:rsidDel="00000000" w:rsidP="00000000" w:rsidRDefault="00000000" w:rsidRPr="00000000" w14:paraId="0000000E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 ARTESANATO</w:t>
      </w:r>
    </w:p>
    <w:p w:rsidR="00000000" w:rsidDel="00000000" w:rsidP="00000000" w:rsidRDefault="00000000" w:rsidRPr="00000000" w14:paraId="0000000F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 ARTES VISUAIS</w:t>
      </w:r>
    </w:p>
    <w:p w:rsidR="00000000" w:rsidDel="00000000" w:rsidP="00000000" w:rsidRDefault="00000000" w:rsidRPr="00000000" w14:paraId="00000010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AUDIOVISUAL </w:t>
      </w:r>
    </w:p>
    <w:p w:rsidR="00000000" w:rsidDel="00000000" w:rsidP="00000000" w:rsidRDefault="00000000" w:rsidRPr="00000000" w14:paraId="00000011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CULTURAS POPULARES E TRADICIONAIS - QUADRILHAS JUNINAS </w:t>
      </w:r>
    </w:p>
    <w:p w:rsidR="00000000" w:rsidDel="00000000" w:rsidP="00000000" w:rsidRDefault="00000000" w:rsidRPr="00000000" w14:paraId="00000012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CULTURAS POPULARES E TRADICIONAIS - LERUÁ</w:t>
      </w:r>
    </w:p>
    <w:p w:rsidR="00000000" w:rsidDel="00000000" w:rsidP="00000000" w:rsidRDefault="00000000" w:rsidRPr="00000000" w14:paraId="00000013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DANÇA</w:t>
      </w:r>
    </w:p>
    <w:p w:rsidR="00000000" w:rsidDel="00000000" w:rsidP="00000000" w:rsidRDefault="00000000" w:rsidRPr="00000000" w14:paraId="00000014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TEATRO</w:t>
      </w:r>
    </w:p>
    <w:p w:rsidR="00000000" w:rsidDel="00000000" w:rsidP="00000000" w:rsidRDefault="00000000" w:rsidRPr="00000000" w14:paraId="00000015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MÚSICA COLETIVO</w:t>
      </w:r>
    </w:p>
    <w:p w:rsidR="00000000" w:rsidDel="00000000" w:rsidP="00000000" w:rsidRDefault="00000000" w:rsidRPr="00000000" w14:paraId="00000016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MUSICA INDIVIDUAL</w:t>
      </w:r>
    </w:p>
    <w:p w:rsidR="00000000" w:rsidDel="00000000" w:rsidP="00000000" w:rsidRDefault="00000000" w:rsidRPr="00000000" w14:paraId="00000017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LITERATURA</w:t>
      </w:r>
    </w:p>
    <w:p w:rsidR="00000000" w:rsidDel="00000000" w:rsidP="00000000" w:rsidRDefault="00000000" w:rsidRPr="00000000" w14:paraId="00000018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EXPRESSÕES AFRO BRASILEIRAS </w:t>
      </w:r>
    </w:p>
    <w:p w:rsidR="00000000" w:rsidDel="00000000" w:rsidP="00000000" w:rsidRDefault="00000000" w:rsidRPr="00000000" w14:paraId="0000001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</w:t>
        <w:tab/>
        <w:t xml:space="preserve">) MOSTRAS, FESTIVAIS E EVENTOS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 O agente cultural vai concorrer às cotas étnico-raciais?</w:t>
      </w:r>
    </w:p>
    <w:p w:rsidR="00000000" w:rsidDel="00000000" w:rsidP="00000000" w:rsidRDefault="00000000" w:rsidRPr="00000000" w14:paraId="0000001B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 ) Sim               (    ) Não</w:t>
      </w:r>
    </w:p>
    <w:p w:rsidR="00000000" w:rsidDel="00000000" w:rsidP="00000000" w:rsidRDefault="00000000" w:rsidRPr="00000000" w14:paraId="0000001C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5.1. Se sim, quais? </w:t>
      </w:r>
    </w:p>
    <w:p w:rsidR="00000000" w:rsidDel="00000000" w:rsidP="00000000" w:rsidRDefault="00000000" w:rsidRPr="00000000" w14:paraId="0000001D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 ) Pessoas negras (pretas e pardas)</w:t>
      </w:r>
    </w:p>
    <w:p w:rsidR="00000000" w:rsidDel="00000000" w:rsidP="00000000" w:rsidRDefault="00000000" w:rsidRPr="00000000" w14:paraId="0000001E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  ) Pessoas indígenas</w:t>
      </w:r>
    </w:p>
    <w:p w:rsidR="00000000" w:rsidDel="00000000" w:rsidP="00000000" w:rsidRDefault="00000000" w:rsidRPr="00000000" w14:paraId="0000001F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OBS: Anexar Declaração étnico-racial, conforme modelo do Edital.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20" w:before="120" w:line="276" w:lineRule="auto"/>
        <w:ind w:left="120" w:right="12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20" w:before="120" w:line="276" w:lineRule="auto"/>
        <w:ind w:left="120" w:right="12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PROPOSTA DE PLANO DE TRABALHO</w:t>
      </w:r>
    </w:p>
    <w:p w:rsidR="00000000" w:rsidDel="00000000" w:rsidP="00000000" w:rsidRDefault="00000000" w:rsidRPr="00000000" w14:paraId="00000022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1. Descrição do projeto</w:t>
      </w:r>
    </w:p>
    <w:p w:rsidR="00000000" w:rsidDel="00000000" w:rsidP="00000000" w:rsidRDefault="00000000" w:rsidRPr="00000000" w14:paraId="00000023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:rsidR="00000000" w:rsidDel="00000000" w:rsidP="00000000" w:rsidRDefault="00000000" w:rsidRPr="00000000" w14:paraId="00000024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28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2. Objetivos do projeto</w:t>
      </w:r>
    </w:p>
    <w:p w:rsidR="00000000" w:rsidDel="00000000" w:rsidP="00000000" w:rsidRDefault="00000000" w:rsidRPr="00000000" w14:paraId="00000028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(Neste campo, você deve propor objetivos para o seu projeto, ou seja, deve informar o que você pretende alcançar com a realização do projeto. Identifique entre 3 e 5 objetivos).</w:t>
      </w:r>
    </w:p>
    <w:p w:rsidR="00000000" w:rsidDel="00000000" w:rsidP="00000000" w:rsidRDefault="00000000" w:rsidRPr="00000000" w14:paraId="0000002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Objetivo Geral 1:</w:t>
      </w:r>
    </w:p>
    <w:tbl>
      <w:tblPr>
        <w:tblStyle w:val="Table2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1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 Objetivos específicos (no mínimo 3):</w:t>
      </w:r>
    </w:p>
    <w:tbl>
      <w:tblPr>
        <w:tblStyle w:val="Table3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742.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7.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.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3. Perfil do público a ser atingido pelo projeto</w:t>
      </w:r>
    </w:p>
    <w:p w:rsidR="00000000" w:rsidDel="00000000" w:rsidP="00000000" w:rsidRDefault="00000000" w:rsidRPr="00000000" w14:paraId="00000032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tbl>
      <w:tblPr>
        <w:tblStyle w:val="Table4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577.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4. Medidas de acessibilidade empregadas no projeto</w:t>
      </w:r>
    </w:p>
    <w:p w:rsidR="00000000" w:rsidDel="00000000" w:rsidP="00000000" w:rsidRDefault="00000000" w:rsidRPr="00000000" w14:paraId="00000036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reduzida) </w:t>
      </w:r>
    </w:p>
    <w:p w:rsidR="00000000" w:rsidDel="00000000" w:rsidP="00000000" w:rsidRDefault="00000000" w:rsidRPr="00000000" w14:paraId="00000037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Acessibilidade arquitetônica:</w:t>
      </w:r>
    </w:p>
    <w:p w:rsidR="00000000" w:rsidDel="00000000" w:rsidP="00000000" w:rsidRDefault="00000000" w:rsidRPr="00000000" w14:paraId="00000038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rotas acessíveis, com espaço de manobra para cadeira de rodas;</w:t>
      </w:r>
    </w:p>
    <w:p w:rsidR="00000000" w:rsidDel="00000000" w:rsidP="00000000" w:rsidRDefault="00000000" w:rsidRPr="00000000" w14:paraId="0000003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piso tátil;</w:t>
      </w:r>
    </w:p>
    <w:p w:rsidR="00000000" w:rsidDel="00000000" w:rsidP="00000000" w:rsidRDefault="00000000" w:rsidRPr="00000000" w14:paraId="0000003A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rampas; </w:t>
      </w:r>
    </w:p>
    <w:p w:rsidR="00000000" w:rsidDel="00000000" w:rsidP="00000000" w:rsidRDefault="00000000" w:rsidRPr="00000000" w14:paraId="0000003B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corrimãos e guarda-corpos; </w:t>
      </w:r>
    </w:p>
    <w:p w:rsidR="00000000" w:rsidDel="00000000" w:rsidP="00000000" w:rsidRDefault="00000000" w:rsidRPr="00000000" w14:paraId="0000003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banheiros femininos e masculinos adaptados para pessoas com deficiência; </w:t>
      </w:r>
    </w:p>
    <w:p w:rsidR="00000000" w:rsidDel="00000000" w:rsidP="00000000" w:rsidRDefault="00000000" w:rsidRPr="00000000" w14:paraId="0000003D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vagas de estacionamento para pessoas com deficiência; </w:t>
      </w:r>
    </w:p>
    <w:p w:rsidR="00000000" w:rsidDel="00000000" w:rsidP="00000000" w:rsidRDefault="00000000" w:rsidRPr="00000000" w14:paraId="0000003E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assentos para pessoas obesas; </w:t>
      </w:r>
    </w:p>
    <w:p w:rsidR="00000000" w:rsidDel="00000000" w:rsidP="00000000" w:rsidRDefault="00000000" w:rsidRPr="00000000" w14:paraId="0000003F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iluminação adequada; </w:t>
      </w:r>
    </w:p>
    <w:p w:rsidR="00000000" w:rsidDel="00000000" w:rsidP="00000000" w:rsidRDefault="00000000" w:rsidRPr="00000000" w14:paraId="00000040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) Outra ___________________</w:t>
      </w:r>
    </w:p>
    <w:p w:rsidR="00000000" w:rsidDel="00000000" w:rsidP="00000000" w:rsidRDefault="00000000" w:rsidRPr="00000000" w14:paraId="00000041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Acessibilidade comunicacional:  </w:t>
      </w:r>
    </w:p>
    <w:p w:rsidR="00000000" w:rsidDel="00000000" w:rsidP="00000000" w:rsidRDefault="00000000" w:rsidRPr="00000000" w14:paraId="00000042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 Língua Brasileira de Sinais - Libras; </w:t>
      </w:r>
    </w:p>
    <w:p w:rsidR="00000000" w:rsidDel="00000000" w:rsidP="00000000" w:rsidRDefault="00000000" w:rsidRPr="00000000" w14:paraId="00000043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o sistema Braille; </w:t>
      </w:r>
    </w:p>
    <w:p w:rsidR="00000000" w:rsidDel="00000000" w:rsidP="00000000" w:rsidRDefault="00000000" w:rsidRPr="00000000" w14:paraId="00000044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o sistema de sinalização ou comunicação tátil; </w:t>
      </w:r>
    </w:p>
    <w:p w:rsidR="00000000" w:rsidDel="00000000" w:rsidP="00000000" w:rsidRDefault="00000000" w:rsidRPr="00000000" w14:paraId="00000045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 audiodescrição; </w:t>
      </w:r>
    </w:p>
    <w:p w:rsidR="00000000" w:rsidDel="00000000" w:rsidP="00000000" w:rsidRDefault="00000000" w:rsidRPr="00000000" w14:paraId="00000046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as legendas;  </w:t>
      </w:r>
    </w:p>
    <w:p w:rsidR="00000000" w:rsidDel="00000000" w:rsidP="00000000" w:rsidRDefault="00000000" w:rsidRPr="00000000" w14:paraId="00000047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 linguagem simples; </w:t>
      </w:r>
    </w:p>
    <w:p w:rsidR="00000000" w:rsidDel="00000000" w:rsidP="00000000" w:rsidRDefault="00000000" w:rsidRPr="00000000" w14:paraId="00000048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textos adaptados para leitores de tela; e </w:t>
      </w:r>
    </w:p>
    <w:p w:rsidR="00000000" w:rsidDel="00000000" w:rsidP="00000000" w:rsidRDefault="00000000" w:rsidRPr="00000000" w14:paraId="0000004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Outra ______________________________</w:t>
      </w:r>
    </w:p>
    <w:p w:rsidR="00000000" w:rsidDel="00000000" w:rsidP="00000000" w:rsidRDefault="00000000" w:rsidRPr="00000000" w14:paraId="0000004A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Acessibilidade atitudinal:  </w:t>
      </w:r>
    </w:p>
    <w:p w:rsidR="00000000" w:rsidDel="00000000" w:rsidP="00000000" w:rsidRDefault="00000000" w:rsidRPr="00000000" w14:paraId="0000004B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capacitação de equipes atuantes nos projetos culturais; </w:t>
      </w:r>
    </w:p>
    <w:p w:rsidR="00000000" w:rsidDel="00000000" w:rsidP="00000000" w:rsidRDefault="00000000" w:rsidRPr="00000000" w14:paraId="0000004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) contratação de profissionais com deficiência e profissionais especializados em acessibilidade cultural; </w:t>
      </w:r>
    </w:p>
    <w:p w:rsidR="00000000" w:rsidDel="00000000" w:rsidP="00000000" w:rsidRDefault="00000000" w:rsidRPr="00000000" w14:paraId="0000004D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formação e sensibilização de agentes culturais, público e todos os envolvidos na cadeia produtiva cultural; e </w:t>
      </w:r>
    </w:p>
    <w:p w:rsidR="00000000" w:rsidDel="00000000" w:rsidP="00000000" w:rsidRDefault="00000000" w:rsidRPr="00000000" w14:paraId="0000004E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outras medidas que visem a eliminação de atitudes capacitistas.  </w:t>
      </w:r>
    </w:p>
    <w:p w:rsidR="00000000" w:rsidDel="00000000" w:rsidP="00000000" w:rsidRDefault="00000000" w:rsidRPr="00000000" w14:paraId="0000004F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4.1. Valor destinado à acessibilidade (conforme Edital, deve ser de pelo menos 10% do valor total do projeto. Se o valor for inferior, inserir aqui a justificativa, conforme previsto no Edital).</w:t>
      </w:r>
    </w:p>
    <w:tbl>
      <w:tblPr>
        <w:tblStyle w:val="Table5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4.2. Descreva as ações de acessibilidade adotadas pelo projeto</w:t>
      </w:r>
    </w:p>
    <w:tbl>
      <w:tblPr>
        <w:tblStyle w:val="Table6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17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5. Local onde o projeto será executado</w:t>
      </w:r>
    </w:p>
    <w:p w:rsidR="00000000" w:rsidDel="00000000" w:rsidP="00000000" w:rsidRDefault="00000000" w:rsidRPr="00000000" w14:paraId="00000057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Informe os espaços culturais e outros ambientes onde a sua proposta será realizada. É importante informar também os municípios e Estados onde ela será realizada.</w:t>
      </w:r>
    </w:p>
    <w:tbl>
      <w:tblPr>
        <w:tblStyle w:val="Table7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12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6. Previsão do período de execução do projeto</w:t>
      </w:r>
    </w:p>
    <w:p w:rsidR="00000000" w:rsidDel="00000000" w:rsidP="00000000" w:rsidRDefault="00000000" w:rsidRPr="00000000" w14:paraId="0000005B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Data de início:</w:t>
      </w:r>
    </w:p>
    <w:p w:rsidR="00000000" w:rsidDel="00000000" w:rsidP="00000000" w:rsidRDefault="00000000" w:rsidRPr="00000000" w14:paraId="0000005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Data final:</w:t>
      </w:r>
    </w:p>
    <w:p w:rsidR="00000000" w:rsidDel="00000000" w:rsidP="00000000" w:rsidRDefault="00000000" w:rsidRPr="00000000" w14:paraId="0000005D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7. Equipe </w:t>
      </w:r>
    </w:p>
    <w:p w:rsidR="00000000" w:rsidDel="00000000" w:rsidP="00000000" w:rsidRDefault="00000000" w:rsidRPr="00000000" w14:paraId="0000005F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Informe quais são os profissionais que atuarão no projeto, conforme quadro a seguir:</w:t>
      </w:r>
    </w:p>
    <w:tbl>
      <w:tblPr>
        <w:tblStyle w:val="Table8"/>
        <w:tblW w:w="9025.511811023622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504.251968503937"/>
        <w:gridCol w:w="1504.251968503937"/>
        <w:gridCol w:w="1504.251968503937"/>
        <w:gridCol w:w="1504.251968503937"/>
        <w:gridCol w:w="1504.251968503937"/>
        <w:gridCol w:w="1504.251968503937"/>
        <w:tblGridChange w:id="0">
          <w:tblGrid>
            <w:gridCol w:w="1504.251968503937"/>
            <w:gridCol w:w="1504.251968503937"/>
            <w:gridCol w:w="1504.251968503937"/>
            <w:gridCol w:w="1504.251968503937"/>
            <w:gridCol w:w="1504.251968503937"/>
            <w:gridCol w:w="1504.251968503937"/>
          </w:tblGrid>
        </w:tblGridChange>
      </w:tblGrid>
      <w:tr>
        <w:trPr>
          <w:cantSplit w:val="0"/>
          <w:trHeight w:val="106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Nome do profissional/empresa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Função no projeto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CPF/CNPJ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Pessoa negra?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Pessoa índigena?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Pessoa com deficiência?</w:t>
            </w:r>
          </w:p>
        </w:tc>
      </w:tr>
      <w:tr>
        <w:trPr>
          <w:cantSplit w:val="0"/>
          <w:trHeight w:val="103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after="120" w:before="120" w:line="276" w:lineRule="auto"/>
              <w:ind w:left="120" w:right="12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Sim/Não</w:t>
            </w:r>
          </w:p>
        </w:tc>
      </w:tr>
    </w:tbl>
    <w:p w:rsidR="00000000" w:rsidDel="00000000" w:rsidP="00000000" w:rsidRDefault="00000000" w:rsidRPr="00000000" w14:paraId="00000078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8. Estratégia de divulgação</w:t>
      </w:r>
    </w:p>
    <w:p w:rsidR="00000000" w:rsidDel="00000000" w:rsidP="00000000" w:rsidRDefault="00000000" w:rsidRPr="00000000" w14:paraId="0000007A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Apresente os  meios que serão utilizados para divulgar o projeto. ex.: impulsionamento em redes sociais. </w:t>
      </w:r>
    </w:p>
    <w:tbl>
      <w:tblPr>
        <w:tblStyle w:val="Table9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25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9. Contrapartida</w:t>
      </w:r>
    </w:p>
    <w:p w:rsidR="00000000" w:rsidDel="00000000" w:rsidP="00000000" w:rsidRDefault="00000000" w:rsidRPr="00000000" w14:paraId="0000007E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Neste campo, descreva a contrapartida a ser realizada;</w:t>
      </w:r>
    </w:p>
    <w:tbl>
      <w:tblPr>
        <w:tblStyle w:val="Table10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24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10. O Projeto possui recursos financeiros de outras fontes? Se sim, quais?</w:t>
      </w:r>
    </w:p>
    <w:p w:rsidR="00000000" w:rsidDel="00000000" w:rsidP="00000000" w:rsidRDefault="00000000" w:rsidRPr="00000000" w14:paraId="00000082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(Informe se o projeto prevê apoios financeiro tais como cobrança de ingressos, patrocínio e/ou outras fontes de financiamento. Caso positivo, informe a previsão de valores e onde serão empregados no projeto.)</w:t>
      </w:r>
    </w:p>
    <w:p w:rsidR="00000000" w:rsidDel="00000000" w:rsidP="00000000" w:rsidRDefault="00000000" w:rsidRPr="00000000" w14:paraId="00000083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Não, o projeto não possui outras fontes de recursos financeiros</w:t>
      </w:r>
    </w:p>
    <w:p w:rsidR="00000000" w:rsidDel="00000000" w:rsidP="00000000" w:rsidRDefault="00000000" w:rsidRPr="00000000" w14:paraId="00000084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Apoio financeiro municipal</w:t>
      </w:r>
    </w:p>
    <w:p w:rsidR="00000000" w:rsidDel="00000000" w:rsidP="00000000" w:rsidRDefault="00000000" w:rsidRPr="00000000" w14:paraId="00000085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Apoio financeiro estadual</w:t>
      </w:r>
    </w:p>
    <w:p w:rsidR="00000000" w:rsidDel="00000000" w:rsidP="00000000" w:rsidRDefault="00000000" w:rsidRPr="00000000" w14:paraId="00000086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Recursos de Lei de Incentivo Municipal</w:t>
      </w:r>
    </w:p>
    <w:p w:rsidR="00000000" w:rsidDel="00000000" w:rsidP="00000000" w:rsidRDefault="00000000" w:rsidRPr="00000000" w14:paraId="00000087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Recursos de Lei de Incentivo Estadual</w:t>
      </w:r>
    </w:p>
    <w:p w:rsidR="00000000" w:rsidDel="00000000" w:rsidP="00000000" w:rsidRDefault="00000000" w:rsidRPr="00000000" w14:paraId="00000088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Recursos de Lei de Incentivo Federal</w:t>
      </w:r>
    </w:p>
    <w:p w:rsidR="00000000" w:rsidDel="00000000" w:rsidP="00000000" w:rsidRDefault="00000000" w:rsidRPr="00000000" w14:paraId="00000089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Patrocínio privado direto</w:t>
      </w:r>
    </w:p>
    <w:p w:rsidR="00000000" w:rsidDel="00000000" w:rsidP="00000000" w:rsidRDefault="00000000" w:rsidRPr="00000000" w14:paraId="0000008A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Patrocínio de instituição internacional</w:t>
      </w:r>
    </w:p>
    <w:p w:rsidR="00000000" w:rsidDel="00000000" w:rsidP="00000000" w:rsidRDefault="00000000" w:rsidRPr="00000000" w14:paraId="0000008B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Doações de Pessoas Físicas</w:t>
      </w:r>
    </w:p>
    <w:p w:rsidR="00000000" w:rsidDel="00000000" w:rsidP="00000000" w:rsidRDefault="00000000" w:rsidRPr="00000000" w14:paraId="0000008C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Doações de Empresas</w:t>
      </w:r>
    </w:p>
    <w:p w:rsidR="00000000" w:rsidDel="00000000" w:rsidP="00000000" w:rsidRDefault="00000000" w:rsidRPr="00000000" w14:paraId="0000008D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Cobrança de ingressos</w:t>
      </w:r>
    </w:p>
    <w:p w:rsidR="00000000" w:rsidDel="00000000" w:rsidP="00000000" w:rsidRDefault="00000000" w:rsidRPr="00000000" w14:paraId="0000008E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  ) Outros</w:t>
      </w:r>
    </w:p>
    <w:p w:rsidR="00000000" w:rsidDel="00000000" w:rsidP="00000000" w:rsidRDefault="00000000" w:rsidRPr="00000000" w14:paraId="0000008F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 o projeto tem outras fontes de financiamento, detalhe quais são, o valor do financiamento e onde os recursos serão empregados no projeto. </w:t>
      </w:r>
    </w:p>
    <w:tbl>
      <w:tblPr>
        <w:tblStyle w:val="Table11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1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spacing w:after="120" w:before="120" w:line="276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11. O projeto prevê a venda de produtos/ingressos?</w:t>
      </w:r>
    </w:p>
    <w:p w:rsidR="00000000" w:rsidDel="00000000" w:rsidP="00000000" w:rsidRDefault="00000000" w:rsidRPr="00000000" w14:paraId="00000093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(Detalhe onde os recursos arrecadados serão aplicados no projeto.)</w:t>
      </w:r>
    </w:p>
    <w:tbl>
      <w:tblPr>
        <w:tblStyle w:val="Table12"/>
        <w:tblW w:w="8909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09"/>
        <w:tblGridChange w:id="0">
          <w:tblGrid>
            <w:gridCol w:w="8909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  <w:sectPr>
          <w:headerReference r:id="rId7" w:type="default"/>
          <w:footerReference r:id="rId8" w:type="default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12. PLANILHA ORÇAMENTÁRIA</w:t>
      </w:r>
    </w:p>
    <w:p w:rsidR="00000000" w:rsidDel="00000000" w:rsidP="00000000" w:rsidRDefault="00000000" w:rsidRPr="00000000" w14:paraId="00000097">
      <w:pPr>
        <w:spacing w:after="240" w:before="240" w:line="240" w:lineRule="auto"/>
        <w:ind w:right="1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Preencha a tabela informando todas as despesas indicando as metas às quais elas estão relacionadas.</w:t>
      </w:r>
    </w:p>
    <w:p w:rsidR="00000000" w:rsidDel="00000000" w:rsidP="00000000" w:rsidRDefault="00000000" w:rsidRPr="00000000" w14:paraId="00000098">
      <w:pPr>
        <w:spacing w:after="160" w:before="120" w:line="240" w:lineRule="auto"/>
        <w:ind w:right="1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Deve haver a indicação do parâmetro de preço (Ex.: preço estabelecido no SALICNET, 3 orçamentos, etc)  utilizado como a referência específica do item de despesa.</w:t>
      </w:r>
    </w:p>
    <w:tbl>
      <w:tblPr>
        <w:tblStyle w:val="Table13"/>
        <w:tblW w:w="15135.0" w:type="dxa"/>
        <w:jc w:val="left"/>
        <w:tblInd w:w="-79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15"/>
        <w:gridCol w:w="3165"/>
        <w:gridCol w:w="2565"/>
        <w:gridCol w:w="1890"/>
        <w:gridCol w:w="1125"/>
        <w:gridCol w:w="1650"/>
        <w:gridCol w:w="1725"/>
        <w:tblGridChange w:id="0">
          <w:tblGrid>
            <w:gridCol w:w="3015"/>
            <w:gridCol w:w="3165"/>
            <w:gridCol w:w="2565"/>
            <w:gridCol w:w="1890"/>
            <w:gridCol w:w="1125"/>
            <w:gridCol w:w="1650"/>
            <w:gridCol w:w="1725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Descrição do item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Justificativa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Unidade de medida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Valor unitário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Quant.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Valor total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before="240" w:line="276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Referência de preço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76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1909" w:w="16834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B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Prefeitura Municipal de Coreaú | Secretaria Municipal de Cultura</w:t>
    </w:r>
  </w:p>
  <w:p w:rsidR="00000000" w:rsidDel="00000000" w:rsidP="00000000" w:rsidRDefault="00000000" w:rsidRPr="00000000" w14:paraId="000000DC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07.598.618/0001-44 | Avenida Prefeito Vilar Fontenele , Nº 55 - Centro, Coreaú - Ceará | CEP: 62.160-000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9">
    <w:pPr>
      <w:jc w:val="center"/>
      <w:rPr>
        <w:rFonts w:ascii="Calibri" w:cs="Calibri" w:eastAsia="Calibri" w:hAnsi="Calibri"/>
      </w:rPr>
    </w:pPr>
    <w:r w:rsidDel="00000000" w:rsidR="00000000" w:rsidRPr="00000000">
      <w:rPr/>
      <w:drawing>
        <wp:inline distB="114300" distT="114300" distL="114300" distR="114300">
          <wp:extent cx="1792125" cy="638777"/>
          <wp:effectExtent b="0" l="0" r="0" t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22807" l="0" r="0" t="0"/>
                  <a:stretch>
                    <a:fillRect/>
                  </a:stretch>
                </pic:blipFill>
                <pic:spPr>
                  <a:xfrm>
                    <a:off x="0" y="0"/>
                    <a:ext cx="1792125" cy="6387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723305" cy="642938"/>
          <wp:effectExtent b="0" l="0" r="0" t="0"/>
          <wp:docPr id="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305" cy="6429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887250" cy="687868"/>
          <wp:effectExtent b="0" l="0" r="0" t="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7250" cy="6878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2087400" cy="653532"/>
          <wp:effectExtent b="0" l="0" r="0" t="0"/>
          <wp:docPr id="1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25083" l="26525" r="0" t="34151"/>
                  <a:stretch>
                    <a:fillRect/>
                  </a:stretch>
                </pic:blipFill>
                <pic:spPr>
                  <a:xfrm>
                    <a:off x="0" y="0"/>
                    <a:ext cx="2087400" cy="65353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A">
    <w:pPr>
      <w:jc w:val="right"/>
      <w:rPr/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SifIn4Pb8dLprWiQ4OVD1TlZyw==">CgMxLjA4AHIhMW1xQ0ZLbGo3Q3h3cGRxakhQb3RfTUpYcjBMTF9ad2tr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