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4B482" w14:textId="77777777" w:rsidR="00482F0C" w:rsidRDefault="00482F0C" w:rsidP="00482F0C">
      <w:pPr>
        <w:spacing w:after="191" w:line="265" w:lineRule="auto"/>
        <w:ind w:left="133" w:hanging="10"/>
        <w:jc w:val="center"/>
        <w:rPr>
          <w:rFonts w:ascii="Times New Roman" w:eastAsia="Times New Roman" w:hAnsi="Times New Roman" w:cs="Times New Roman"/>
          <w:b/>
          <w:sz w:val="27"/>
        </w:rPr>
      </w:pPr>
      <w:r>
        <w:rPr>
          <w:rFonts w:ascii="Times New Roman" w:eastAsia="Times New Roman" w:hAnsi="Times New Roman" w:cs="Times New Roman"/>
          <w:b/>
          <w:sz w:val="27"/>
        </w:rPr>
        <w:t>ANEXO I</w:t>
      </w:r>
    </w:p>
    <w:p w14:paraId="4F3D9480" w14:textId="77777777" w:rsidR="00482F0C" w:rsidRDefault="00482F0C" w:rsidP="00482F0C">
      <w:pPr>
        <w:spacing w:after="191" w:line="265" w:lineRule="auto"/>
        <w:ind w:left="133" w:hanging="10"/>
        <w:jc w:val="center"/>
      </w:pPr>
      <w:r>
        <w:rPr>
          <w:rFonts w:ascii="Times New Roman" w:eastAsia="Times New Roman" w:hAnsi="Times New Roman" w:cs="Times New Roman"/>
          <w:b/>
          <w:sz w:val="27"/>
        </w:rPr>
        <w:t>PRÊMIO MESTRE ZOZA – EDITAL PAULO GUSTAVO</w:t>
      </w:r>
    </w:p>
    <w:p w14:paraId="0876D1F6" w14:textId="77777777" w:rsidR="00482F0C" w:rsidRDefault="00482F0C" w:rsidP="00482F0C">
      <w:pPr>
        <w:spacing w:after="490" w:line="265" w:lineRule="auto"/>
        <w:ind w:left="133" w:right="115" w:hanging="10"/>
        <w:jc w:val="center"/>
      </w:pPr>
      <w:r>
        <w:rPr>
          <w:rFonts w:ascii="Times New Roman" w:eastAsia="Times New Roman" w:hAnsi="Times New Roman" w:cs="Times New Roman"/>
          <w:b/>
          <w:sz w:val="27"/>
        </w:rPr>
        <w:t>CATEGORIAS DE APOIO - AUDIOVISUAL</w:t>
      </w:r>
    </w:p>
    <w:p w14:paraId="51618D94" w14:textId="77777777" w:rsidR="00482F0C" w:rsidRDefault="00482F0C" w:rsidP="00482F0C">
      <w:pPr>
        <w:pStyle w:val="Ttulo1"/>
        <w:spacing w:after="172"/>
        <w:ind w:left="25"/>
        <w:jc w:val="left"/>
      </w:pPr>
      <w:r>
        <w:rPr>
          <w:sz w:val="24"/>
        </w:rPr>
        <w:t>1. RECURSOS DO EDITAL</w:t>
      </w:r>
    </w:p>
    <w:p w14:paraId="26813DFC" w14:textId="77777777" w:rsidR="00482F0C" w:rsidRDefault="00482F0C" w:rsidP="00482F0C">
      <w:pPr>
        <w:spacing w:after="126" w:line="303" w:lineRule="auto"/>
        <w:ind w:left="10" w:right="1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O presente edital possui valor total de </w:t>
      </w:r>
      <w:r w:rsidRPr="00C97D85">
        <w:rPr>
          <w:rFonts w:ascii="Calibri" w:hAnsi="Calibri" w:cs="Calibri"/>
          <w:sz w:val="27"/>
          <w:szCs w:val="27"/>
        </w:rPr>
        <w:t xml:space="preserve">R$ </w:t>
      </w:r>
      <w:r>
        <w:rPr>
          <w:rFonts w:ascii="Calibri" w:hAnsi="Calibri" w:cs="Calibri"/>
          <w:sz w:val="27"/>
          <w:szCs w:val="27"/>
        </w:rPr>
        <w:t>96.698,05</w:t>
      </w:r>
      <w:r w:rsidRPr="00C97D85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(Noventa e seis, seiscentos e noventa e oito reais e cinco centavos) </w:t>
      </w:r>
      <w:r>
        <w:rPr>
          <w:rFonts w:ascii="Times New Roman" w:eastAsia="Times New Roman" w:hAnsi="Times New Roman" w:cs="Times New Roman"/>
          <w:sz w:val="24"/>
        </w:rPr>
        <w:t>distribuídos da seguinte forma, conforme Incisos I e III do art. 5º da LPG:</w:t>
      </w:r>
    </w:p>
    <w:p w14:paraId="4733B082" w14:textId="77777777" w:rsidR="00482F0C" w:rsidRDefault="00482F0C" w:rsidP="00482F0C">
      <w:pPr>
        <w:numPr>
          <w:ilvl w:val="0"/>
          <w:numId w:val="1"/>
        </w:numPr>
        <w:spacing w:after="126" w:line="303" w:lineRule="auto"/>
        <w:ind w:hanging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Até R$89.698,94 (oitenta e nove mil, seiscentos e noventa e oito reais e noventa e quatro centavos) para apoio a produção de obras audiovisuais, de curta-metragem e/ou videoclipe,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WebDoc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5402CF">
        <w:rPr>
          <w:rFonts w:ascii="Arial" w:eastAsia="Times New Roman" w:hAnsi="Arial" w:cs="Arial"/>
          <w:color w:val="000000" w:themeColor="text1"/>
          <w:sz w:val="20"/>
          <w:szCs w:val="20"/>
        </w:rPr>
        <w:t>Podcasts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e Documentários</w:t>
      </w:r>
    </w:p>
    <w:p w14:paraId="25073B67" w14:textId="77777777" w:rsidR="00482F0C" w:rsidRDefault="00482F0C" w:rsidP="00482F0C">
      <w:pPr>
        <w:numPr>
          <w:ilvl w:val="0"/>
          <w:numId w:val="1"/>
        </w:numPr>
        <w:spacing w:after="52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Até </w:t>
      </w:r>
      <w:r w:rsidRPr="00D06D53">
        <w:rPr>
          <w:rFonts w:ascii="Arial" w:eastAsia="Times New Roman" w:hAnsi="Arial" w:cs="Arial"/>
          <w:color w:val="000000" w:themeColor="text1"/>
          <w:sz w:val="20"/>
          <w:szCs w:val="20"/>
        </w:rPr>
        <w:t>R$ </w:t>
      </w:r>
      <w:r w:rsidRPr="00D06D53">
        <w:rPr>
          <w:rFonts w:ascii="Arial" w:hAnsi="Arial" w:cs="Arial"/>
          <w:color w:val="000000" w:themeColor="text1"/>
          <w:sz w:val="20"/>
          <w:szCs w:val="20"/>
        </w:rPr>
        <w:t>7.603,11</w:t>
      </w:r>
      <w:r>
        <w:rPr>
          <w:rFonts w:ascii="Times New Roman" w:eastAsia="Times New Roman" w:hAnsi="Times New Roman" w:cs="Times New Roman"/>
          <w:sz w:val="24"/>
        </w:rPr>
        <w:t xml:space="preserve"> (sete mil seiscentos e três reais e onze centavos) para apoio</w:t>
      </w:r>
    </w:p>
    <w:p w14:paraId="217E9F88" w14:textId="77777777" w:rsidR="00482F0C" w:rsidRPr="00A50D30" w:rsidRDefault="00482F0C" w:rsidP="00482F0C">
      <w:pPr>
        <w:spacing w:after="497" w:line="376" w:lineRule="auto"/>
        <w:ind w:left="10" w:right="176" w:hanging="10"/>
        <w:jc w:val="both"/>
      </w:pPr>
      <w:r>
        <w:rPr>
          <w:rFonts w:ascii="Times New Roman" w:eastAsia="Times New Roman" w:hAnsi="Times New Roman" w:cs="Times New Roman"/>
          <w:sz w:val="24"/>
        </w:rPr>
        <w:t>à realização de ação de Formação Audiovisual.</w:t>
      </w:r>
    </w:p>
    <w:p w14:paraId="11BAF854" w14:textId="77777777" w:rsidR="00482F0C" w:rsidRPr="00A50D30" w:rsidRDefault="00482F0C" w:rsidP="00482F0C">
      <w:pPr>
        <w:numPr>
          <w:ilvl w:val="0"/>
          <w:numId w:val="1"/>
        </w:numPr>
        <w:spacing w:after="126" w:line="303" w:lineRule="auto"/>
        <w:ind w:hanging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A) Inciso I do art. 6º da LPG: apoio a produção de obras audiovisuais, </w:t>
      </w:r>
      <w:r>
        <w:rPr>
          <w:rFonts w:ascii="Times New Roman" w:eastAsia="Times New Roman" w:hAnsi="Times New Roman" w:cs="Times New Roman"/>
          <w:sz w:val="24"/>
        </w:rPr>
        <w:t xml:space="preserve">curta-metragem, videoclipe,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E-book, </w:t>
      </w:r>
      <w:r w:rsidRPr="005402CF">
        <w:rPr>
          <w:rFonts w:ascii="Arial" w:eastAsia="Times New Roman" w:hAnsi="Arial" w:cs="Arial"/>
          <w:color w:val="000000" w:themeColor="text1"/>
          <w:sz w:val="20"/>
          <w:szCs w:val="20"/>
        </w:rPr>
        <w:t>Podcasts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e Documentários</w:t>
      </w:r>
    </w:p>
    <w:p w14:paraId="4CD572C6" w14:textId="77777777" w:rsidR="00482F0C" w:rsidRPr="00A50D30" w:rsidRDefault="00482F0C" w:rsidP="00482F0C">
      <w:pPr>
        <w:spacing w:after="126" w:line="303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</w:p>
    <w:p w14:paraId="33A101FA" w14:textId="77777777" w:rsidR="00482F0C" w:rsidRDefault="00482F0C" w:rsidP="00482F0C">
      <w:pPr>
        <w:pStyle w:val="Ttulo1"/>
        <w:spacing w:after="173"/>
        <w:ind w:left="25"/>
        <w:jc w:val="left"/>
        <w:rPr>
          <w:sz w:val="24"/>
        </w:rPr>
      </w:pPr>
      <w:r>
        <w:rPr>
          <w:sz w:val="24"/>
        </w:rPr>
        <w:t>2.DESCRIÇÃO DAS CATEGORIAS:</w:t>
      </w:r>
    </w:p>
    <w:p w14:paraId="42D5AAD0" w14:textId="77777777" w:rsidR="00482F0C" w:rsidRPr="00A50D30" w:rsidRDefault="00482F0C" w:rsidP="00482F0C">
      <w:pPr>
        <w:rPr>
          <w:lang w:eastAsia="pt-BR"/>
        </w:rPr>
      </w:pPr>
    </w:p>
    <w:p w14:paraId="1A06C2FC" w14:textId="77777777" w:rsidR="00482F0C" w:rsidRDefault="00482F0C" w:rsidP="00482F0C">
      <w:pPr>
        <w:spacing w:after="59" w:line="358" w:lineRule="auto"/>
        <w:ind w:left="10" w:hanging="1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Produção de curtas-metragens:</w:t>
      </w:r>
    </w:p>
    <w:p w14:paraId="1072F3B9" w14:textId="77777777" w:rsidR="00482F0C" w:rsidRDefault="00482F0C" w:rsidP="00482F0C">
      <w:pPr>
        <w:spacing w:after="126" w:line="304" w:lineRule="auto"/>
        <w:ind w:left="1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Para este edital, refere-se ao apoio concedido à produção de </w:t>
      </w:r>
      <w:r>
        <w:rPr>
          <w:rFonts w:ascii="Times New Roman" w:eastAsia="Times New Roman" w:hAnsi="Times New Roman" w:cs="Times New Roman"/>
          <w:b/>
          <w:sz w:val="24"/>
        </w:rPr>
        <w:t xml:space="preserve">curta-metragem </w:t>
      </w:r>
      <w:r>
        <w:rPr>
          <w:rFonts w:ascii="Times New Roman" w:eastAsia="Times New Roman" w:hAnsi="Times New Roman" w:cs="Times New Roman"/>
          <w:sz w:val="24"/>
        </w:rPr>
        <w:t xml:space="preserve">com duração de no mínimo </w:t>
      </w:r>
      <w:r>
        <w:rPr>
          <w:rFonts w:ascii="Times New Roman" w:eastAsia="Times New Roman" w:hAnsi="Times New Roman" w:cs="Times New Roman"/>
          <w:b/>
          <w:sz w:val="24"/>
        </w:rPr>
        <w:t>15 minutos</w:t>
      </w:r>
      <w:r>
        <w:rPr>
          <w:rFonts w:ascii="Times New Roman" w:eastAsia="Times New Roman" w:hAnsi="Times New Roman" w:cs="Times New Roman"/>
          <w:sz w:val="24"/>
        </w:rPr>
        <w:t>.</w:t>
      </w:r>
    </w:p>
    <w:p w14:paraId="24FCC033" w14:textId="77777777" w:rsidR="00482F0C" w:rsidRDefault="00482F0C" w:rsidP="00482F0C">
      <w:pPr>
        <w:spacing w:after="563" w:line="302" w:lineRule="auto"/>
        <w:ind w:left="10" w:hanging="10"/>
        <w:jc w:val="both"/>
      </w:pPr>
      <w:r>
        <w:rPr>
          <w:rFonts w:ascii="Times New Roman" w:eastAsia="Times New Roman" w:hAnsi="Times New Roman" w:cs="Times New Roman"/>
          <w:sz w:val="24"/>
        </w:rPr>
        <w:t>Os recursos fornecidos podem ser direcionados para financiar todo o processo de produção, desde o desenvolvimento do projeto até a distribuição do filme.</w:t>
      </w:r>
    </w:p>
    <w:p w14:paraId="0F661CA7" w14:textId="77777777" w:rsidR="00482F0C" w:rsidRDefault="00482F0C" w:rsidP="00482F0C">
      <w:pPr>
        <w:spacing w:after="172"/>
        <w:ind w:left="10" w:hanging="1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Produção de videoclipes:</w:t>
      </w:r>
    </w:p>
    <w:p w14:paraId="5B65E804" w14:textId="77777777" w:rsidR="00482F0C" w:rsidRDefault="00482F0C" w:rsidP="00482F0C">
      <w:pPr>
        <w:spacing w:after="126" w:line="304" w:lineRule="auto"/>
        <w:ind w:left="10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Para este edital, refere-se ao apoio concedido à produção de </w:t>
      </w:r>
      <w:r>
        <w:rPr>
          <w:rFonts w:ascii="Times New Roman" w:eastAsia="Times New Roman" w:hAnsi="Times New Roman" w:cs="Times New Roman"/>
          <w:b/>
          <w:sz w:val="24"/>
        </w:rPr>
        <w:t xml:space="preserve">videoclipe </w:t>
      </w:r>
      <w:r>
        <w:rPr>
          <w:rFonts w:ascii="Times New Roman" w:eastAsia="Times New Roman" w:hAnsi="Times New Roman" w:cs="Times New Roman"/>
          <w:sz w:val="24"/>
        </w:rPr>
        <w:t xml:space="preserve">de </w:t>
      </w:r>
      <w:r>
        <w:rPr>
          <w:rFonts w:ascii="Times New Roman" w:eastAsia="Times New Roman" w:hAnsi="Times New Roman" w:cs="Times New Roman"/>
          <w:b/>
          <w:sz w:val="24"/>
        </w:rPr>
        <w:t xml:space="preserve">artistas locais </w:t>
      </w:r>
      <w:r>
        <w:rPr>
          <w:rFonts w:ascii="Times New Roman" w:eastAsia="Times New Roman" w:hAnsi="Times New Roman" w:cs="Times New Roman"/>
          <w:sz w:val="24"/>
        </w:rPr>
        <w:t xml:space="preserve">com duração de </w:t>
      </w:r>
      <w:r>
        <w:rPr>
          <w:rFonts w:ascii="Times New Roman" w:eastAsia="Times New Roman" w:hAnsi="Times New Roman" w:cs="Times New Roman"/>
          <w:b/>
          <w:sz w:val="24"/>
        </w:rPr>
        <w:t>3 a 6 minutos</w:t>
      </w:r>
      <w:r>
        <w:rPr>
          <w:rFonts w:ascii="Times New Roman" w:eastAsia="Times New Roman" w:hAnsi="Times New Roman" w:cs="Times New Roman"/>
          <w:sz w:val="24"/>
        </w:rPr>
        <w:t>.</w:t>
      </w:r>
    </w:p>
    <w:p w14:paraId="470F0D68" w14:textId="77777777" w:rsidR="00482F0C" w:rsidRDefault="00482F0C" w:rsidP="00482F0C">
      <w:pPr>
        <w:spacing w:after="126" w:line="304" w:lineRule="auto"/>
        <w:ind w:left="10" w:hanging="10"/>
        <w:jc w:val="both"/>
        <w:rPr>
          <w:rFonts w:ascii="Times New Roman" w:eastAsia="Times New Roman" w:hAnsi="Times New Roman" w:cs="Times New Roman"/>
          <w:sz w:val="24"/>
        </w:rPr>
      </w:pPr>
    </w:p>
    <w:p w14:paraId="4682B743" w14:textId="77777777" w:rsidR="00482F0C" w:rsidRDefault="00482F0C" w:rsidP="00482F0C">
      <w:pPr>
        <w:spacing w:after="126" w:line="304" w:lineRule="auto"/>
        <w:ind w:left="10" w:hanging="10"/>
        <w:jc w:val="both"/>
        <w:rPr>
          <w:rFonts w:ascii="Times New Roman" w:eastAsia="Times New Roman" w:hAnsi="Times New Roman" w:cs="Times New Roman"/>
          <w:sz w:val="24"/>
        </w:rPr>
      </w:pPr>
    </w:p>
    <w:p w14:paraId="3FD96F4C" w14:textId="77777777" w:rsidR="00482F0C" w:rsidRDefault="00482F0C" w:rsidP="00482F0C">
      <w:pPr>
        <w:spacing w:after="126" w:line="304" w:lineRule="auto"/>
        <w:ind w:left="10" w:hanging="10"/>
        <w:jc w:val="both"/>
        <w:rPr>
          <w:rFonts w:ascii="Times New Roman" w:eastAsia="Times New Roman" w:hAnsi="Times New Roman" w:cs="Times New Roman"/>
          <w:sz w:val="24"/>
        </w:rPr>
      </w:pPr>
    </w:p>
    <w:p w14:paraId="03667752" w14:textId="77777777" w:rsidR="00482F0C" w:rsidRDefault="00482F0C" w:rsidP="00482F0C">
      <w:pPr>
        <w:spacing w:after="126" w:line="304" w:lineRule="auto"/>
        <w:ind w:left="10" w:hanging="10"/>
        <w:jc w:val="both"/>
        <w:rPr>
          <w:rFonts w:ascii="Times New Roman" w:eastAsia="Times New Roman" w:hAnsi="Times New Roman" w:cs="Times New Roman"/>
          <w:sz w:val="24"/>
        </w:rPr>
      </w:pPr>
    </w:p>
    <w:p w14:paraId="10332D09" w14:textId="77777777" w:rsidR="00482F0C" w:rsidRDefault="00482F0C" w:rsidP="00482F0C">
      <w:pPr>
        <w:spacing w:after="126" w:line="304" w:lineRule="auto"/>
        <w:ind w:left="10" w:hanging="10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 w:rsidRPr="003009A2">
        <w:rPr>
          <w:rFonts w:ascii="Times New Roman" w:eastAsia="Times New Roman" w:hAnsi="Times New Roman" w:cs="Times New Roman"/>
          <w:b/>
          <w:bCs/>
          <w:sz w:val="24"/>
          <w:u w:val="single"/>
        </w:rPr>
        <w:t>Documentário</w:t>
      </w:r>
      <w:r>
        <w:rPr>
          <w:rFonts w:ascii="Times New Roman" w:eastAsia="Times New Roman" w:hAnsi="Times New Roman" w:cs="Times New Roman"/>
          <w:b/>
          <w:bCs/>
          <w:sz w:val="24"/>
        </w:rPr>
        <w:t>:</w:t>
      </w:r>
    </w:p>
    <w:p w14:paraId="16536F44" w14:textId="77777777" w:rsidR="00482F0C" w:rsidRPr="004A6DD9" w:rsidRDefault="00482F0C" w:rsidP="00482F0C">
      <w:pPr>
        <w:spacing w:after="126" w:line="304" w:lineRule="auto"/>
        <w:ind w:left="10" w:hanging="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6DD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Documentário </w:t>
      </w:r>
      <w:r w:rsidRPr="004A6DD9">
        <w:rPr>
          <w:rFonts w:ascii="Times New Roman" w:hAnsi="Times New Roman" w:cs="Times New Roman"/>
          <w:color w:val="040C28"/>
          <w:sz w:val="24"/>
          <w:szCs w:val="24"/>
        </w:rPr>
        <w:t>é uma produção artística, via de regra um filme, não-ficcional, que se caracteriza principalmente pelo compromisso da exploração da realidade</w:t>
      </w:r>
      <w:r w:rsidRPr="004A6DD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. Isto não significa que represente a realidade «tal como ela é»: o documentário, assim como o cinema de ficção, é uma representação parcial e subjetiva da realidade</w:t>
      </w:r>
    </w:p>
    <w:p w14:paraId="19E031A3" w14:textId="77777777" w:rsidR="00482F0C" w:rsidRDefault="00482F0C" w:rsidP="00482F0C">
      <w:pPr>
        <w:spacing w:after="126" w:line="304" w:lineRule="auto"/>
        <w:ind w:left="10" w:hanging="1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Documentário de no mínimo 30 minutos.</w:t>
      </w:r>
    </w:p>
    <w:p w14:paraId="48DCFAF4" w14:textId="77777777" w:rsidR="00482F0C" w:rsidRPr="00561CED" w:rsidRDefault="00482F0C" w:rsidP="00482F0C">
      <w:pPr>
        <w:spacing w:after="126" w:line="304" w:lineRule="auto"/>
        <w:jc w:val="both"/>
        <w:rPr>
          <w:b/>
          <w:bCs/>
          <w:sz w:val="24"/>
          <w:szCs w:val="24"/>
          <w:u w:val="single"/>
        </w:rPr>
      </w:pPr>
      <w:r w:rsidRPr="00561CED">
        <w:rPr>
          <w:b/>
          <w:bCs/>
          <w:sz w:val="24"/>
          <w:szCs w:val="24"/>
          <w:u w:val="single"/>
        </w:rPr>
        <w:t>Podcasts</w:t>
      </w:r>
      <w:r>
        <w:rPr>
          <w:b/>
          <w:bCs/>
          <w:sz w:val="24"/>
          <w:szCs w:val="24"/>
          <w:u w:val="single"/>
        </w:rPr>
        <w:t>:</w:t>
      </w:r>
    </w:p>
    <w:p w14:paraId="60943A15" w14:textId="77777777" w:rsidR="00482F0C" w:rsidRPr="000D04D4" w:rsidRDefault="00482F0C" w:rsidP="00482F0C">
      <w:pPr>
        <w:spacing w:after="126" w:line="304" w:lineRule="auto"/>
        <w:ind w:left="10" w:hanging="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</w:t>
      </w:r>
      <w:r w:rsidRPr="000D04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odcast é um </w:t>
      </w:r>
      <w:r w:rsidRPr="000D04D4">
        <w:rPr>
          <w:rStyle w:val="Fort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arquivo digital de áudio transmitido através da internet</w:t>
      </w:r>
      <w:r w:rsidRPr="000D04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cujo conteúdo pode ser variado, normalmente com o propósito de transmitir informações</w:t>
      </w:r>
    </w:p>
    <w:p w14:paraId="3185107F" w14:textId="77777777" w:rsidR="00482F0C" w:rsidRDefault="00482F0C" w:rsidP="00482F0C">
      <w:pPr>
        <w:spacing w:after="126" w:line="304" w:lineRule="auto"/>
        <w:ind w:left="10" w:hanging="10"/>
        <w:jc w:val="both"/>
        <w:rPr>
          <w:rFonts w:ascii="Arial" w:hAnsi="Arial" w:cs="Arial"/>
          <w:sz w:val="20"/>
          <w:szCs w:val="20"/>
        </w:rPr>
      </w:pPr>
      <w:r w:rsidRPr="00781156">
        <w:rPr>
          <w:rFonts w:ascii="Arial" w:hAnsi="Arial" w:cs="Arial"/>
          <w:sz w:val="20"/>
          <w:szCs w:val="20"/>
        </w:rPr>
        <w:t xml:space="preserve">Podcasts - </w:t>
      </w:r>
      <w:r>
        <w:rPr>
          <w:rFonts w:ascii="Arial" w:hAnsi="Arial" w:cs="Arial"/>
          <w:sz w:val="20"/>
          <w:szCs w:val="20"/>
        </w:rPr>
        <w:t>03</w:t>
      </w:r>
      <w:r w:rsidRPr="00781156">
        <w:rPr>
          <w:rFonts w:ascii="Arial" w:hAnsi="Arial" w:cs="Arial"/>
          <w:sz w:val="20"/>
          <w:szCs w:val="20"/>
        </w:rPr>
        <w:t xml:space="preserve"> episódios</w:t>
      </w:r>
      <w:r>
        <w:rPr>
          <w:rFonts w:ascii="Arial" w:hAnsi="Arial" w:cs="Arial"/>
          <w:sz w:val="20"/>
          <w:szCs w:val="20"/>
        </w:rPr>
        <w:t xml:space="preserve"> (mínimo) de no mínimo 01 hora de duração.</w:t>
      </w:r>
    </w:p>
    <w:p w14:paraId="58D69BF2" w14:textId="77777777" w:rsidR="00482F0C" w:rsidRPr="000D04D4" w:rsidRDefault="00482F0C" w:rsidP="00482F0C">
      <w:pPr>
        <w:spacing w:after="126" w:line="30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p w14:paraId="3C297B84" w14:textId="77777777" w:rsidR="00482F0C" w:rsidRPr="00561CED" w:rsidRDefault="00482F0C" w:rsidP="00482F0C">
      <w:pPr>
        <w:spacing w:after="126" w:line="304" w:lineRule="auto"/>
        <w:ind w:left="10" w:hanging="10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  <w:r w:rsidRPr="00561CED">
        <w:rPr>
          <w:rFonts w:ascii="Times New Roman" w:hAnsi="Times New Roman" w:cs="Times New Roman"/>
          <w:b/>
          <w:bCs/>
          <w:color w:val="202124"/>
          <w:sz w:val="24"/>
          <w:szCs w:val="24"/>
          <w:u w:val="single"/>
          <w:shd w:val="clear" w:color="auto" w:fill="FFFFFF"/>
        </w:rPr>
        <w:t>E-book</w:t>
      </w:r>
      <w:r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:</w:t>
      </w:r>
    </w:p>
    <w:p w14:paraId="1E74404F" w14:textId="77777777" w:rsidR="00482F0C" w:rsidRPr="00FC2188" w:rsidRDefault="00482F0C" w:rsidP="00482F0C">
      <w:pPr>
        <w:spacing w:after="126" w:line="304" w:lineRule="auto"/>
        <w:ind w:left="10" w:hanging="1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2188">
        <w:rPr>
          <w:rFonts w:ascii="Arial" w:hAnsi="Arial" w:cs="Arial"/>
          <w:color w:val="202124"/>
          <w:sz w:val="24"/>
          <w:szCs w:val="24"/>
          <w:shd w:val="clear" w:color="auto" w:fill="FFFFFF"/>
        </w:rPr>
        <w:t> </w:t>
      </w:r>
      <w:r w:rsidRPr="00FC218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e-book, livro eletrônico, digital ou virtual, </w:t>
      </w:r>
      <w:r w:rsidRPr="00FC2188">
        <w:rPr>
          <w:rFonts w:ascii="Times New Roman" w:hAnsi="Times New Roman" w:cs="Times New Roman"/>
          <w:color w:val="040C28"/>
          <w:sz w:val="24"/>
          <w:szCs w:val="24"/>
        </w:rPr>
        <w:t>é um livro que existe exclusivamente em formato digital, não periódico, que necessita de um aparelho leitor e de um software para decodificação que viabilize sua leitura</w:t>
      </w:r>
      <w:r w:rsidRPr="00FC218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.</w:t>
      </w:r>
      <w:r w:rsidRPr="00FC21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no mínimo 150 paginas</w:t>
      </w:r>
    </w:p>
    <w:p w14:paraId="6CD3E9DE" w14:textId="77777777" w:rsidR="00482F0C" w:rsidRDefault="00482F0C" w:rsidP="00482F0C">
      <w:pPr>
        <w:spacing w:after="126" w:line="304" w:lineRule="auto"/>
        <w:ind w:left="10" w:hanging="10"/>
        <w:jc w:val="both"/>
      </w:pPr>
    </w:p>
    <w:p w14:paraId="18BFDB51" w14:textId="77777777" w:rsidR="00482F0C" w:rsidRDefault="00482F0C" w:rsidP="00482F0C">
      <w:pPr>
        <w:pStyle w:val="Ttulo1"/>
        <w:spacing w:after="175"/>
        <w:jc w:val="left"/>
        <w:rPr>
          <w:sz w:val="24"/>
        </w:rPr>
      </w:pPr>
      <w:r>
        <w:rPr>
          <w:sz w:val="24"/>
        </w:rPr>
        <w:t>3. Inciso III do art. 6º da LPG: apoio à realização de ação de Formação:</w:t>
      </w:r>
    </w:p>
    <w:p w14:paraId="5BECCEB7" w14:textId="77777777" w:rsidR="00482F0C" w:rsidRPr="00482F0C" w:rsidRDefault="00482F0C" w:rsidP="00482F0C">
      <w:pPr>
        <w:rPr>
          <w:lang w:eastAsia="pt-BR"/>
        </w:rPr>
      </w:pPr>
    </w:p>
    <w:p w14:paraId="134D7B09" w14:textId="77777777" w:rsidR="00482F0C" w:rsidRDefault="00482F0C" w:rsidP="00482F0C">
      <w:pPr>
        <w:spacing w:after="172"/>
        <w:ind w:left="10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Audiovisual.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Apoio à realização de ação de Formação Audiovisual</w:t>
      </w:r>
    </w:p>
    <w:p w14:paraId="1E75BC1F" w14:textId="77777777" w:rsidR="00482F0C" w:rsidRDefault="00482F0C" w:rsidP="00482F0C">
      <w:pPr>
        <w:spacing w:after="126" w:line="303" w:lineRule="auto"/>
        <w:ind w:left="10" w:right="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Neste edital, a </w:t>
      </w:r>
      <w:r>
        <w:rPr>
          <w:rFonts w:ascii="Times New Roman" w:eastAsia="Times New Roman" w:hAnsi="Times New Roman" w:cs="Times New Roman"/>
          <w:b/>
          <w:sz w:val="24"/>
        </w:rPr>
        <w:t xml:space="preserve">Formação Audiovisual </w:t>
      </w:r>
      <w:r>
        <w:rPr>
          <w:rFonts w:ascii="Times New Roman" w:eastAsia="Times New Roman" w:hAnsi="Times New Roman" w:cs="Times New Roman"/>
          <w:sz w:val="24"/>
        </w:rPr>
        <w:t xml:space="preserve">refere-se ao apoio concedido para o desenvolvimento de </w:t>
      </w:r>
      <w:r>
        <w:rPr>
          <w:rFonts w:ascii="Times New Roman" w:eastAsia="Times New Roman" w:hAnsi="Times New Roman" w:cs="Times New Roman"/>
          <w:b/>
          <w:sz w:val="24"/>
        </w:rPr>
        <w:t xml:space="preserve">oficinas </w:t>
      </w:r>
      <w:r>
        <w:rPr>
          <w:rFonts w:ascii="Times New Roman" w:eastAsia="Times New Roman" w:hAnsi="Times New Roman" w:cs="Times New Roman"/>
          <w:sz w:val="24"/>
        </w:rPr>
        <w:t>voltadas para profissionais, estudantes e interessados na área audiovisual. Esse tipo de fomento tem como objetivo promover o aprimoramento das habilidades técnicas, criativas e gerenciais dos profissionais, bem como estimular a formação de novos talentos.</w:t>
      </w:r>
    </w:p>
    <w:p w14:paraId="25BEBF6A" w14:textId="77777777" w:rsidR="00482F0C" w:rsidRDefault="00482F0C" w:rsidP="00482F0C">
      <w:pPr>
        <w:spacing w:after="158"/>
        <w:ind w:left="10" w:right="176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A </w:t>
      </w:r>
      <w:r>
        <w:rPr>
          <w:rFonts w:ascii="Times New Roman" w:eastAsia="Times New Roman" w:hAnsi="Times New Roman" w:cs="Times New Roman"/>
          <w:b/>
          <w:sz w:val="24"/>
        </w:rPr>
        <w:t xml:space="preserve">Formação Audiovisual </w:t>
      </w:r>
      <w:r>
        <w:rPr>
          <w:rFonts w:ascii="Times New Roman" w:eastAsia="Times New Roman" w:hAnsi="Times New Roman" w:cs="Times New Roman"/>
          <w:sz w:val="24"/>
        </w:rPr>
        <w:t>deverá ser oferecida de forma gratuita aos participantes.</w:t>
      </w:r>
    </w:p>
    <w:p w14:paraId="21C20A4B" w14:textId="77777777" w:rsidR="00482F0C" w:rsidRDefault="00482F0C" w:rsidP="00482F0C">
      <w:pPr>
        <w:spacing w:after="158"/>
        <w:ind w:left="10" w:right="176" w:hanging="10"/>
        <w:jc w:val="both"/>
      </w:pPr>
      <w:r>
        <w:rPr>
          <w:rFonts w:ascii="Times New Roman" w:eastAsia="Times New Roman" w:hAnsi="Times New Roman" w:cs="Times New Roman"/>
          <w:sz w:val="24"/>
        </w:rPr>
        <w:t>Deverá ser apresentado:</w:t>
      </w:r>
    </w:p>
    <w:p w14:paraId="2C11AF59" w14:textId="77777777" w:rsidR="00482F0C" w:rsidRDefault="00482F0C" w:rsidP="00482F0C">
      <w:pPr>
        <w:numPr>
          <w:ilvl w:val="0"/>
          <w:numId w:val="2"/>
        </w:numPr>
        <w:spacing w:after="158"/>
        <w:ind w:right="176" w:hanging="225"/>
        <w:jc w:val="both"/>
      </w:pPr>
      <w:r>
        <w:rPr>
          <w:rFonts w:ascii="Times New Roman" w:eastAsia="Times New Roman" w:hAnsi="Times New Roman" w:cs="Times New Roman"/>
          <w:sz w:val="24"/>
        </w:rPr>
        <w:t>- Detalhamento da metodologia de mediação/formação; e</w:t>
      </w:r>
    </w:p>
    <w:p w14:paraId="2DCB261F" w14:textId="3D80A37A" w:rsidR="00DA04C0" w:rsidRDefault="00482F0C" w:rsidP="00482F0C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Apresentação do currículo dos profissionais mediadores/formadores.</w:t>
      </w:r>
    </w:p>
    <w:tbl>
      <w:tblPr>
        <w:tblStyle w:val="Tabelacomgrade"/>
        <w:tblW w:w="0" w:type="auto"/>
        <w:tblInd w:w="760" w:type="dxa"/>
        <w:tblLook w:val="04A0" w:firstRow="1" w:lastRow="0" w:firstColumn="1" w:lastColumn="0" w:noHBand="0" w:noVBand="1"/>
      </w:tblPr>
      <w:tblGrid>
        <w:gridCol w:w="1753"/>
        <w:gridCol w:w="1791"/>
        <w:gridCol w:w="1359"/>
        <w:gridCol w:w="1404"/>
        <w:gridCol w:w="1427"/>
      </w:tblGrid>
      <w:tr w:rsidR="00482F0C" w14:paraId="16BC4285" w14:textId="77777777" w:rsidTr="00A8618E">
        <w:tc>
          <w:tcPr>
            <w:tcW w:w="1753" w:type="dxa"/>
          </w:tcPr>
          <w:p w14:paraId="06934293" w14:textId="77777777" w:rsidR="00482F0C" w:rsidRPr="005402CF" w:rsidRDefault="00482F0C" w:rsidP="00A8618E">
            <w:pPr>
              <w:ind w:right="42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402C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>Inciso I</w:t>
            </w:r>
          </w:p>
        </w:tc>
        <w:tc>
          <w:tcPr>
            <w:tcW w:w="1791" w:type="dxa"/>
          </w:tcPr>
          <w:p w14:paraId="5A6DB8ED" w14:textId="77777777" w:rsidR="00482F0C" w:rsidRPr="005402CF" w:rsidRDefault="00482F0C" w:rsidP="00A8618E">
            <w:pPr>
              <w:ind w:right="42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Ação</w:t>
            </w:r>
          </w:p>
        </w:tc>
        <w:tc>
          <w:tcPr>
            <w:tcW w:w="1359" w:type="dxa"/>
          </w:tcPr>
          <w:p w14:paraId="3E5C31EC" w14:textId="77777777" w:rsidR="00482F0C" w:rsidRPr="005402CF" w:rsidRDefault="00482F0C" w:rsidP="00A8618E">
            <w:pPr>
              <w:ind w:right="42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402C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Quant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04" w:type="dxa"/>
          </w:tcPr>
          <w:p w14:paraId="71F412CF" w14:textId="77777777" w:rsidR="00482F0C" w:rsidRPr="005402CF" w:rsidRDefault="00482F0C" w:rsidP="00A8618E">
            <w:pPr>
              <w:ind w:right="42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402C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Valor Unit.</w:t>
            </w:r>
          </w:p>
        </w:tc>
        <w:tc>
          <w:tcPr>
            <w:tcW w:w="1427" w:type="dxa"/>
          </w:tcPr>
          <w:p w14:paraId="3B827481" w14:textId="77777777" w:rsidR="00482F0C" w:rsidRPr="005402CF" w:rsidRDefault="00482F0C" w:rsidP="00A8618E">
            <w:pPr>
              <w:ind w:right="42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402C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Valor Total</w:t>
            </w:r>
          </w:p>
        </w:tc>
      </w:tr>
      <w:tr w:rsidR="00482F0C" w14:paraId="756B3A9C" w14:textId="77777777" w:rsidTr="00A8618E">
        <w:tc>
          <w:tcPr>
            <w:tcW w:w="1753" w:type="dxa"/>
          </w:tcPr>
          <w:p w14:paraId="4F50B0FF" w14:textId="77777777" w:rsidR="00482F0C" w:rsidRPr="005402CF" w:rsidRDefault="00482F0C" w:rsidP="00A8618E">
            <w:pPr>
              <w:ind w:right="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Curta Metragem</w:t>
            </w:r>
            <w:r w:rsidRPr="005402C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91" w:type="dxa"/>
          </w:tcPr>
          <w:p w14:paraId="65A307D1" w14:textId="77777777" w:rsidR="00482F0C" w:rsidRPr="00653AB3" w:rsidRDefault="00482F0C" w:rsidP="00A8618E">
            <w:pPr>
              <w:ind w:right="42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D45555">
              <w:rPr>
                <w:rFonts w:ascii="Arial" w:hAnsi="Arial" w:cs="Arial"/>
                <w:sz w:val="20"/>
                <w:szCs w:val="20"/>
              </w:rPr>
              <w:t>Curtas metragem ou Ficção Categoria Tipo (A) no mínimo de 15 minutos</w:t>
            </w:r>
          </w:p>
        </w:tc>
        <w:tc>
          <w:tcPr>
            <w:tcW w:w="1359" w:type="dxa"/>
          </w:tcPr>
          <w:p w14:paraId="3A6FCD52" w14:textId="77777777" w:rsidR="00482F0C" w:rsidRPr="005402CF" w:rsidRDefault="00482F0C" w:rsidP="00A8618E">
            <w:pPr>
              <w:ind w:right="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404" w:type="dxa"/>
          </w:tcPr>
          <w:p w14:paraId="6E2487F2" w14:textId="77777777" w:rsidR="00482F0C" w:rsidRPr="005402CF" w:rsidRDefault="00482F0C" w:rsidP="00A8618E">
            <w:pPr>
              <w:ind w:right="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402CF">
              <w:rPr>
                <w:rFonts w:ascii="Arial" w:hAnsi="Arial" w:cs="Arial"/>
                <w:color w:val="000000" w:themeColor="text1"/>
                <w:sz w:val="20"/>
                <w:szCs w:val="20"/>
              </w:rPr>
              <w:t>R$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7.000,00</w:t>
            </w:r>
          </w:p>
        </w:tc>
        <w:tc>
          <w:tcPr>
            <w:tcW w:w="1427" w:type="dxa"/>
          </w:tcPr>
          <w:p w14:paraId="0A8041DC" w14:textId="77777777" w:rsidR="00482F0C" w:rsidRPr="005402CF" w:rsidRDefault="00482F0C" w:rsidP="00A8618E">
            <w:pPr>
              <w:ind w:right="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402CF">
              <w:rPr>
                <w:rFonts w:ascii="Arial" w:hAnsi="Arial" w:cs="Arial"/>
                <w:color w:val="000000" w:themeColor="text1"/>
                <w:sz w:val="20"/>
                <w:szCs w:val="20"/>
              </w:rPr>
              <w:t>R$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21.000,00</w:t>
            </w:r>
          </w:p>
        </w:tc>
      </w:tr>
      <w:tr w:rsidR="00482F0C" w14:paraId="2602604F" w14:textId="77777777" w:rsidTr="00A8618E">
        <w:tc>
          <w:tcPr>
            <w:tcW w:w="1753" w:type="dxa"/>
          </w:tcPr>
          <w:p w14:paraId="2DB45A86" w14:textId="77777777" w:rsidR="00482F0C" w:rsidRPr="005402CF" w:rsidRDefault="00482F0C" w:rsidP="00A8618E">
            <w:pPr>
              <w:ind w:right="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WebDoc</w:t>
            </w:r>
            <w:proofErr w:type="spellEnd"/>
          </w:p>
        </w:tc>
        <w:tc>
          <w:tcPr>
            <w:tcW w:w="1791" w:type="dxa"/>
          </w:tcPr>
          <w:p w14:paraId="7B019739" w14:textId="77777777" w:rsidR="00482F0C" w:rsidRPr="00653AB3" w:rsidRDefault="00482F0C" w:rsidP="00A8618E">
            <w:pPr>
              <w:ind w:right="42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Web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doc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de no mínimo 150 paginas </w:t>
            </w:r>
          </w:p>
        </w:tc>
        <w:tc>
          <w:tcPr>
            <w:tcW w:w="1359" w:type="dxa"/>
          </w:tcPr>
          <w:p w14:paraId="07137007" w14:textId="77777777" w:rsidR="00482F0C" w:rsidRPr="005402CF" w:rsidRDefault="00482F0C" w:rsidP="00A8618E">
            <w:pPr>
              <w:ind w:right="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404" w:type="dxa"/>
          </w:tcPr>
          <w:p w14:paraId="0FBD7C03" w14:textId="77777777" w:rsidR="00482F0C" w:rsidRPr="005402CF" w:rsidRDefault="00482F0C" w:rsidP="00A8618E">
            <w:pPr>
              <w:ind w:right="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R$1.500,02</w:t>
            </w:r>
          </w:p>
        </w:tc>
        <w:tc>
          <w:tcPr>
            <w:tcW w:w="1427" w:type="dxa"/>
          </w:tcPr>
          <w:p w14:paraId="734B2CCB" w14:textId="77777777" w:rsidR="00482F0C" w:rsidRPr="005402CF" w:rsidRDefault="00482F0C" w:rsidP="00A8618E">
            <w:pPr>
              <w:ind w:right="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R$4.500,06</w:t>
            </w:r>
          </w:p>
        </w:tc>
      </w:tr>
      <w:tr w:rsidR="00482F0C" w14:paraId="39E55221" w14:textId="77777777" w:rsidTr="00A8618E">
        <w:tc>
          <w:tcPr>
            <w:tcW w:w="1753" w:type="dxa"/>
          </w:tcPr>
          <w:p w14:paraId="44357437" w14:textId="77777777" w:rsidR="00482F0C" w:rsidRPr="005402CF" w:rsidRDefault="00482F0C" w:rsidP="00A8618E">
            <w:pPr>
              <w:ind w:right="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402C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Podcasts </w:t>
            </w:r>
          </w:p>
        </w:tc>
        <w:tc>
          <w:tcPr>
            <w:tcW w:w="1791" w:type="dxa"/>
          </w:tcPr>
          <w:p w14:paraId="51B840B0" w14:textId="77777777" w:rsidR="00482F0C" w:rsidRPr="00781156" w:rsidRDefault="00482F0C" w:rsidP="00A8618E">
            <w:pPr>
              <w:ind w:right="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1156">
              <w:rPr>
                <w:rFonts w:ascii="Arial" w:hAnsi="Arial" w:cs="Arial"/>
                <w:sz w:val="20"/>
                <w:szCs w:val="20"/>
              </w:rPr>
              <w:t xml:space="preserve">Podcasts - </w:t>
            </w:r>
            <w:r>
              <w:rPr>
                <w:rFonts w:ascii="Arial" w:hAnsi="Arial" w:cs="Arial"/>
                <w:sz w:val="20"/>
                <w:szCs w:val="20"/>
              </w:rPr>
              <w:t>03</w:t>
            </w:r>
            <w:r w:rsidRPr="00781156">
              <w:rPr>
                <w:rFonts w:ascii="Arial" w:hAnsi="Arial" w:cs="Arial"/>
                <w:sz w:val="20"/>
                <w:szCs w:val="20"/>
              </w:rPr>
              <w:t xml:space="preserve"> episódios</w:t>
            </w:r>
            <w:r>
              <w:rPr>
                <w:rFonts w:ascii="Arial" w:hAnsi="Arial" w:cs="Arial"/>
                <w:sz w:val="20"/>
                <w:szCs w:val="20"/>
              </w:rPr>
              <w:t xml:space="preserve"> (mínimo)</w:t>
            </w:r>
          </w:p>
        </w:tc>
        <w:tc>
          <w:tcPr>
            <w:tcW w:w="1359" w:type="dxa"/>
          </w:tcPr>
          <w:p w14:paraId="2496908F" w14:textId="77777777" w:rsidR="00482F0C" w:rsidRPr="005402CF" w:rsidRDefault="00482F0C" w:rsidP="00A8618E">
            <w:pPr>
              <w:ind w:right="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1404" w:type="dxa"/>
          </w:tcPr>
          <w:p w14:paraId="3F3471A6" w14:textId="77777777" w:rsidR="00482F0C" w:rsidRPr="005402CF" w:rsidRDefault="00482F0C" w:rsidP="00A8618E">
            <w:pPr>
              <w:ind w:right="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402CF">
              <w:rPr>
                <w:rFonts w:ascii="Arial" w:hAnsi="Arial" w:cs="Arial"/>
                <w:color w:val="000000" w:themeColor="text1"/>
                <w:sz w:val="20"/>
                <w:szCs w:val="20"/>
              </w:rPr>
              <w:t>R$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2.150,40</w:t>
            </w:r>
          </w:p>
        </w:tc>
        <w:tc>
          <w:tcPr>
            <w:tcW w:w="1427" w:type="dxa"/>
          </w:tcPr>
          <w:p w14:paraId="59F8D3E1" w14:textId="77777777" w:rsidR="00482F0C" w:rsidRPr="005402CF" w:rsidRDefault="00482F0C" w:rsidP="00A8618E">
            <w:pPr>
              <w:ind w:right="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402CF">
              <w:rPr>
                <w:rFonts w:ascii="Arial" w:hAnsi="Arial" w:cs="Arial"/>
                <w:color w:val="000000" w:themeColor="text1"/>
                <w:sz w:val="20"/>
                <w:szCs w:val="20"/>
              </w:rPr>
              <w:t>R$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10.752,00</w:t>
            </w:r>
          </w:p>
        </w:tc>
      </w:tr>
      <w:tr w:rsidR="00482F0C" w14:paraId="58B5DA5F" w14:textId="77777777" w:rsidTr="00A8618E">
        <w:tc>
          <w:tcPr>
            <w:tcW w:w="1753" w:type="dxa"/>
          </w:tcPr>
          <w:p w14:paraId="2D8C8B57" w14:textId="77777777" w:rsidR="00482F0C" w:rsidRPr="005402CF" w:rsidRDefault="00482F0C" w:rsidP="00A8618E">
            <w:pPr>
              <w:ind w:right="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Documentários </w:t>
            </w:r>
          </w:p>
        </w:tc>
        <w:tc>
          <w:tcPr>
            <w:tcW w:w="1791" w:type="dxa"/>
          </w:tcPr>
          <w:p w14:paraId="03CA49CC" w14:textId="77777777" w:rsidR="00482F0C" w:rsidRPr="00781156" w:rsidRDefault="00482F0C" w:rsidP="00A8618E">
            <w:pPr>
              <w:ind w:right="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Documentário de no mínimo 30 minutos.</w:t>
            </w:r>
          </w:p>
        </w:tc>
        <w:tc>
          <w:tcPr>
            <w:tcW w:w="1359" w:type="dxa"/>
          </w:tcPr>
          <w:p w14:paraId="027DCBA3" w14:textId="77777777" w:rsidR="00482F0C" w:rsidRPr="005402CF" w:rsidRDefault="00482F0C" w:rsidP="00A8618E">
            <w:pPr>
              <w:ind w:right="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404" w:type="dxa"/>
          </w:tcPr>
          <w:p w14:paraId="2EF9EC5B" w14:textId="77777777" w:rsidR="00482F0C" w:rsidRPr="005402CF" w:rsidRDefault="00482F0C" w:rsidP="00A8618E">
            <w:pPr>
              <w:ind w:right="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R$5.000,00</w:t>
            </w:r>
          </w:p>
        </w:tc>
        <w:tc>
          <w:tcPr>
            <w:tcW w:w="1427" w:type="dxa"/>
          </w:tcPr>
          <w:p w14:paraId="44ED251E" w14:textId="77777777" w:rsidR="00482F0C" w:rsidRPr="005402CF" w:rsidRDefault="00482F0C" w:rsidP="00A8618E">
            <w:pPr>
              <w:ind w:right="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R$15.000,00</w:t>
            </w:r>
          </w:p>
        </w:tc>
      </w:tr>
      <w:tr w:rsidR="00482F0C" w14:paraId="30ACEDFE" w14:textId="77777777" w:rsidTr="00A8618E">
        <w:tc>
          <w:tcPr>
            <w:tcW w:w="1753" w:type="dxa"/>
          </w:tcPr>
          <w:p w14:paraId="53874C9F" w14:textId="77777777" w:rsidR="00482F0C" w:rsidRPr="005402CF" w:rsidRDefault="00482F0C" w:rsidP="00A8618E">
            <w:pPr>
              <w:ind w:right="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Produção de Vídeo Clip curto</w:t>
            </w:r>
          </w:p>
        </w:tc>
        <w:tc>
          <w:tcPr>
            <w:tcW w:w="1791" w:type="dxa"/>
          </w:tcPr>
          <w:p w14:paraId="08934F00" w14:textId="77777777" w:rsidR="00482F0C" w:rsidRPr="00781156" w:rsidRDefault="00482F0C" w:rsidP="00A8618E">
            <w:pPr>
              <w:ind w:right="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Produção de vídeo clip mínimo de 03 a 06 minutos</w:t>
            </w:r>
          </w:p>
        </w:tc>
        <w:tc>
          <w:tcPr>
            <w:tcW w:w="1359" w:type="dxa"/>
          </w:tcPr>
          <w:p w14:paraId="164A614F" w14:textId="77777777" w:rsidR="00482F0C" w:rsidRPr="005402CF" w:rsidRDefault="00482F0C" w:rsidP="00A8618E">
            <w:pPr>
              <w:ind w:right="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1404" w:type="dxa"/>
          </w:tcPr>
          <w:p w14:paraId="3E83D0EB" w14:textId="77777777" w:rsidR="00482F0C" w:rsidRPr="005402CF" w:rsidRDefault="00482F0C" w:rsidP="00A8618E">
            <w:pPr>
              <w:ind w:right="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402CF">
              <w:rPr>
                <w:rFonts w:ascii="Arial" w:hAnsi="Arial" w:cs="Arial"/>
                <w:color w:val="000000" w:themeColor="text1"/>
                <w:sz w:val="20"/>
                <w:szCs w:val="20"/>
              </w:rPr>
              <w:t>R$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3.000,00</w:t>
            </w:r>
          </w:p>
        </w:tc>
        <w:tc>
          <w:tcPr>
            <w:tcW w:w="1427" w:type="dxa"/>
          </w:tcPr>
          <w:p w14:paraId="61F28A35" w14:textId="77777777" w:rsidR="00482F0C" w:rsidRPr="005402CF" w:rsidRDefault="00482F0C" w:rsidP="00A8618E">
            <w:pPr>
              <w:ind w:right="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402CF">
              <w:rPr>
                <w:rFonts w:ascii="Arial" w:hAnsi="Arial" w:cs="Arial"/>
                <w:color w:val="000000" w:themeColor="text1"/>
                <w:sz w:val="20"/>
                <w:szCs w:val="20"/>
              </w:rPr>
              <w:t>R$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15.000,00</w:t>
            </w:r>
          </w:p>
        </w:tc>
      </w:tr>
      <w:tr w:rsidR="00482F0C" w14:paraId="031701A6" w14:textId="77777777" w:rsidTr="00A8618E">
        <w:tc>
          <w:tcPr>
            <w:tcW w:w="1753" w:type="dxa"/>
          </w:tcPr>
          <w:p w14:paraId="753301D6" w14:textId="77777777" w:rsidR="00482F0C" w:rsidRPr="005402CF" w:rsidRDefault="00482F0C" w:rsidP="00A8618E">
            <w:pPr>
              <w:ind w:right="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402C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Inciso I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1791" w:type="dxa"/>
          </w:tcPr>
          <w:p w14:paraId="40DA6368" w14:textId="77777777" w:rsidR="00482F0C" w:rsidRPr="00D06D53" w:rsidRDefault="00482F0C" w:rsidP="00A8618E">
            <w:pPr>
              <w:ind w:right="42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06D5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Ação</w:t>
            </w:r>
          </w:p>
        </w:tc>
        <w:tc>
          <w:tcPr>
            <w:tcW w:w="1359" w:type="dxa"/>
          </w:tcPr>
          <w:p w14:paraId="15245F94" w14:textId="77777777" w:rsidR="00482F0C" w:rsidRPr="005402CF" w:rsidRDefault="00482F0C" w:rsidP="00A8618E">
            <w:pPr>
              <w:ind w:right="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402C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Quantidade</w:t>
            </w:r>
          </w:p>
        </w:tc>
        <w:tc>
          <w:tcPr>
            <w:tcW w:w="1404" w:type="dxa"/>
          </w:tcPr>
          <w:p w14:paraId="2F737F97" w14:textId="77777777" w:rsidR="00482F0C" w:rsidRPr="005402CF" w:rsidRDefault="00482F0C" w:rsidP="00A8618E">
            <w:pPr>
              <w:ind w:right="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402C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Valor Unit.</w:t>
            </w:r>
          </w:p>
        </w:tc>
        <w:tc>
          <w:tcPr>
            <w:tcW w:w="1427" w:type="dxa"/>
          </w:tcPr>
          <w:p w14:paraId="7CF2A0FD" w14:textId="77777777" w:rsidR="00482F0C" w:rsidRPr="005402CF" w:rsidRDefault="00482F0C" w:rsidP="00A8618E">
            <w:pPr>
              <w:ind w:right="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402C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Valor Total</w:t>
            </w:r>
          </w:p>
        </w:tc>
      </w:tr>
      <w:tr w:rsidR="00482F0C" w14:paraId="3F86578F" w14:textId="77777777" w:rsidTr="00A8618E">
        <w:tc>
          <w:tcPr>
            <w:tcW w:w="1753" w:type="dxa"/>
          </w:tcPr>
          <w:p w14:paraId="24A6FAF9" w14:textId="77777777" w:rsidR="00482F0C" w:rsidRPr="005402CF" w:rsidRDefault="00482F0C" w:rsidP="00A8618E">
            <w:pPr>
              <w:ind w:right="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76B90">
              <w:rPr>
                <w:rFonts w:ascii="Arial" w:hAnsi="Arial" w:cs="Arial"/>
                <w:sz w:val="20"/>
                <w:szCs w:val="20"/>
              </w:rPr>
              <w:t>Apoio a salas de cinema</w:t>
            </w:r>
          </w:p>
        </w:tc>
        <w:tc>
          <w:tcPr>
            <w:tcW w:w="1791" w:type="dxa"/>
          </w:tcPr>
          <w:p w14:paraId="34F6E8BE" w14:textId="77777777" w:rsidR="00482F0C" w:rsidRPr="00781156" w:rsidRDefault="00482F0C" w:rsidP="00A8618E">
            <w:pPr>
              <w:ind w:right="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76B90">
              <w:rPr>
                <w:rFonts w:ascii="Arial" w:hAnsi="Arial" w:cs="Arial"/>
                <w:sz w:val="20"/>
                <w:szCs w:val="20"/>
              </w:rPr>
              <w:t>Apoio a Sala de Cinema</w:t>
            </w:r>
            <w:r>
              <w:rPr>
                <w:rFonts w:ascii="Arial" w:hAnsi="Arial" w:cs="Arial"/>
                <w:sz w:val="20"/>
                <w:szCs w:val="20"/>
              </w:rPr>
              <w:t xml:space="preserve"> Itinerante e ou fixa</w:t>
            </w:r>
          </w:p>
        </w:tc>
        <w:tc>
          <w:tcPr>
            <w:tcW w:w="1359" w:type="dxa"/>
          </w:tcPr>
          <w:p w14:paraId="7F4B9A09" w14:textId="77777777" w:rsidR="00482F0C" w:rsidRPr="005402CF" w:rsidRDefault="00482F0C" w:rsidP="00A8618E">
            <w:pPr>
              <w:ind w:right="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404" w:type="dxa"/>
          </w:tcPr>
          <w:p w14:paraId="12614362" w14:textId="77777777" w:rsidR="00482F0C" w:rsidRPr="005402CF" w:rsidRDefault="00482F0C" w:rsidP="00A8618E">
            <w:pPr>
              <w:ind w:right="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402CF">
              <w:rPr>
                <w:rFonts w:ascii="Arial" w:hAnsi="Arial" w:cs="Arial"/>
                <w:color w:val="000000" w:themeColor="text1"/>
                <w:sz w:val="20"/>
                <w:szCs w:val="20"/>
              </w:rPr>
              <w:t>R$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15.143,68</w:t>
            </w:r>
          </w:p>
        </w:tc>
        <w:tc>
          <w:tcPr>
            <w:tcW w:w="1427" w:type="dxa"/>
          </w:tcPr>
          <w:p w14:paraId="3862C0AC" w14:textId="77777777" w:rsidR="00482F0C" w:rsidRPr="005402CF" w:rsidRDefault="00482F0C" w:rsidP="00A8618E">
            <w:pPr>
              <w:ind w:right="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402CF">
              <w:rPr>
                <w:rFonts w:ascii="Arial" w:hAnsi="Arial" w:cs="Arial"/>
                <w:color w:val="000000" w:themeColor="text1"/>
                <w:sz w:val="20"/>
                <w:szCs w:val="20"/>
              </w:rPr>
              <w:t>R$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15.143,68</w:t>
            </w:r>
          </w:p>
        </w:tc>
      </w:tr>
      <w:tr w:rsidR="00482F0C" w14:paraId="004B8695" w14:textId="77777777" w:rsidTr="00A8618E">
        <w:tc>
          <w:tcPr>
            <w:tcW w:w="1753" w:type="dxa"/>
          </w:tcPr>
          <w:p w14:paraId="1FD9D0F5" w14:textId="77777777" w:rsidR="00482F0C" w:rsidRPr="005402CF" w:rsidRDefault="00482F0C" w:rsidP="00A8618E">
            <w:pPr>
              <w:ind w:right="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402C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Inciso I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1791" w:type="dxa"/>
          </w:tcPr>
          <w:p w14:paraId="02320FD7" w14:textId="77777777" w:rsidR="00482F0C" w:rsidRPr="00D06D53" w:rsidRDefault="00482F0C" w:rsidP="00A8618E">
            <w:pPr>
              <w:ind w:right="42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06D5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Ação</w:t>
            </w:r>
          </w:p>
        </w:tc>
        <w:tc>
          <w:tcPr>
            <w:tcW w:w="1359" w:type="dxa"/>
          </w:tcPr>
          <w:p w14:paraId="55964D7F" w14:textId="77777777" w:rsidR="00482F0C" w:rsidRPr="005402CF" w:rsidRDefault="00482F0C" w:rsidP="00A8618E">
            <w:pPr>
              <w:ind w:right="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402C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Quantidade</w:t>
            </w:r>
          </w:p>
        </w:tc>
        <w:tc>
          <w:tcPr>
            <w:tcW w:w="1404" w:type="dxa"/>
          </w:tcPr>
          <w:p w14:paraId="0227E94B" w14:textId="77777777" w:rsidR="00482F0C" w:rsidRPr="005402CF" w:rsidRDefault="00482F0C" w:rsidP="00A8618E">
            <w:pPr>
              <w:ind w:right="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402C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Valor Unit.</w:t>
            </w:r>
          </w:p>
        </w:tc>
        <w:tc>
          <w:tcPr>
            <w:tcW w:w="1427" w:type="dxa"/>
          </w:tcPr>
          <w:p w14:paraId="502D98CB" w14:textId="77777777" w:rsidR="00482F0C" w:rsidRPr="005402CF" w:rsidRDefault="00482F0C" w:rsidP="00A8618E">
            <w:pPr>
              <w:ind w:right="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402C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Valor Total</w:t>
            </w:r>
          </w:p>
        </w:tc>
      </w:tr>
      <w:tr w:rsidR="00482F0C" w14:paraId="4DC2A1A3" w14:textId="77777777" w:rsidTr="00A8618E">
        <w:tc>
          <w:tcPr>
            <w:tcW w:w="1753" w:type="dxa"/>
          </w:tcPr>
          <w:p w14:paraId="6C76BCA5" w14:textId="77777777" w:rsidR="00482F0C" w:rsidRPr="005402CF" w:rsidRDefault="00482F0C" w:rsidP="00A8618E">
            <w:pPr>
              <w:ind w:right="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Apoio a formadores</w:t>
            </w:r>
          </w:p>
        </w:tc>
        <w:tc>
          <w:tcPr>
            <w:tcW w:w="1791" w:type="dxa"/>
          </w:tcPr>
          <w:p w14:paraId="223000D4" w14:textId="77777777" w:rsidR="00482F0C" w:rsidRPr="00781156" w:rsidRDefault="00482F0C" w:rsidP="00A8618E">
            <w:pPr>
              <w:ind w:right="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Oficinas de Formação, na área áudio visual</w:t>
            </w:r>
          </w:p>
        </w:tc>
        <w:tc>
          <w:tcPr>
            <w:tcW w:w="1359" w:type="dxa"/>
          </w:tcPr>
          <w:p w14:paraId="269C82AF" w14:textId="77777777" w:rsidR="00482F0C" w:rsidRPr="005402CF" w:rsidRDefault="00482F0C" w:rsidP="00A8618E">
            <w:pPr>
              <w:ind w:right="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404" w:type="dxa"/>
          </w:tcPr>
          <w:p w14:paraId="5D4E39DB" w14:textId="77777777" w:rsidR="00482F0C" w:rsidRPr="005402CF" w:rsidRDefault="00482F0C" w:rsidP="00A8618E">
            <w:pPr>
              <w:ind w:right="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6D5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R$ 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2.534,37</w:t>
            </w:r>
          </w:p>
        </w:tc>
        <w:tc>
          <w:tcPr>
            <w:tcW w:w="1427" w:type="dxa"/>
          </w:tcPr>
          <w:p w14:paraId="1D0E6EF0" w14:textId="77777777" w:rsidR="00482F0C" w:rsidRPr="00D06D53" w:rsidRDefault="00482F0C" w:rsidP="00A8618E">
            <w:pPr>
              <w:ind w:right="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6D5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R$ </w:t>
            </w:r>
            <w:r w:rsidRPr="00D06D53">
              <w:rPr>
                <w:rFonts w:ascii="Arial" w:hAnsi="Arial" w:cs="Arial"/>
                <w:color w:val="000000" w:themeColor="text1"/>
                <w:sz w:val="20"/>
                <w:szCs w:val="20"/>
              </w:rPr>
              <w:t>7.603,11</w:t>
            </w:r>
          </w:p>
        </w:tc>
      </w:tr>
      <w:tr w:rsidR="00482F0C" w14:paraId="16BE9ADC" w14:textId="77777777" w:rsidTr="00A8618E">
        <w:tc>
          <w:tcPr>
            <w:tcW w:w="1753" w:type="dxa"/>
          </w:tcPr>
          <w:p w14:paraId="3EBFC9C0" w14:textId="77777777" w:rsidR="00482F0C" w:rsidRPr="005402CF" w:rsidRDefault="00482F0C" w:rsidP="00A8618E">
            <w:pPr>
              <w:ind w:right="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91" w:type="dxa"/>
          </w:tcPr>
          <w:p w14:paraId="5EAB94ED" w14:textId="77777777" w:rsidR="00482F0C" w:rsidRPr="00781156" w:rsidRDefault="00482F0C" w:rsidP="00A8618E">
            <w:pPr>
              <w:ind w:right="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</w:tcPr>
          <w:p w14:paraId="777D418E" w14:textId="77777777" w:rsidR="00482F0C" w:rsidRPr="005402CF" w:rsidRDefault="00482F0C" w:rsidP="00A8618E">
            <w:pPr>
              <w:ind w:right="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04" w:type="dxa"/>
          </w:tcPr>
          <w:p w14:paraId="1B48CF49" w14:textId="77777777" w:rsidR="00482F0C" w:rsidRPr="005402CF" w:rsidRDefault="00482F0C" w:rsidP="00A8618E">
            <w:pPr>
              <w:ind w:right="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7" w:type="dxa"/>
          </w:tcPr>
          <w:p w14:paraId="5344F02C" w14:textId="77777777" w:rsidR="00482F0C" w:rsidRPr="005402CF" w:rsidRDefault="00482F0C" w:rsidP="00A8618E">
            <w:pPr>
              <w:ind w:right="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2947995A" w14:textId="77777777" w:rsidR="00482F0C" w:rsidRDefault="00482F0C" w:rsidP="00482F0C"/>
    <w:p w14:paraId="3AD2EAB6" w14:textId="77777777" w:rsidR="00482F0C" w:rsidRDefault="00482F0C" w:rsidP="00482F0C">
      <w:pPr>
        <w:rPr>
          <w:b/>
          <w:bCs/>
        </w:rPr>
      </w:pPr>
      <w:r w:rsidRPr="00DC6953">
        <w:rPr>
          <w:b/>
          <w:bCs/>
        </w:rPr>
        <w:t xml:space="preserve">3. DISTRIBUIÇÃO DE VAGAS E COTAS </w:t>
      </w:r>
    </w:p>
    <w:p w14:paraId="488319DD" w14:textId="77777777" w:rsidR="00482F0C" w:rsidRDefault="00482F0C" w:rsidP="00482F0C"/>
    <w:tbl>
      <w:tblPr>
        <w:tblStyle w:val="Tabelacomgrade"/>
        <w:tblW w:w="0" w:type="auto"/>
        <w:tblInd w:w="760" w:type="dxa"/>
        <w:tblLook w:val="04A0" w:firstRow="1" w:lastRow="0" w:firstColumn="1" w:lastColumn="0" w:noHBand="0" w:noVBand="1"/>
      </w:tblPr>
      <w:tblGrid>
        <w:gridCol w:w="1481"/>
        <w:gridCol w:w="1949"/>
        <w:gridCol w:w="1524"/>
        <w:gridCol w:w="1387"/>
        <w:gridCol w:w="1393"/>
      </w:tblGrid>
      <w:tr w:rsidR="00482F0C" w14:paraId="3FC058A4" w14:textId="77777777" w:rsidTr="00A8618E">
        <w:tc>
          <w:tcPr>
            <w:tcW w:w="1362" w:type="dxa"/>
          </w:tcPr>
          <w:p w14:paraId="688413A4" w14:textId="77777777" w:rsidR="00482F0C" w:rsidRPr="005402CF" w:rsidRDefault="00482F0C" w:rsidP="00A8618E">
            <w:pPr>
              <w:ind w:right="42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Categorias</w:t>
            </w:r>
          </w:p>
        </w:tc>
        <w:tc>
          <w:tcPr>
            <w:tcW w:w="1984" w:type="dxa"/>
          </w:tcPr>
          <w:p w14:paraId="2DF26B0C" w14:textId="77777777" w:rsidR="00482F0C" w:rsidRPr="005402CF" w:rsidRDefault="00482F0C" w:rsidP="00A8618E">
            <w:pPr>
              <w:ind w:right="42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Quantidades de vagas ampla concorrência</w:t>
            </w:r>
          </w:p>
        </w:tc>
        <w:tc>
          <w:tcPr>
            <w:tcW w:w="1557" w:type="dxa"/>
          </w:tcPr>
          <w:p w14:paraId="4801777D" w14:textId="77777777" w:rsidR="00482F0C" w:rsidRPr="00DC6953" w:rsidRDefault="00482F0C" w:rsidP="00A8618E">
            <w:pPr>
              <w:ind w:right="42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C695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Cotas pessoas negras</w:t>
            </w:r>
          </w:p>
        </w:tc>
        <w:tc>
          <w:tcPr>
            <w:tcW w:w="1404" w:type="dxa"/>
          </w:tcPr>
          <w:p w14:paraId="7B51BEDD" w14:textId="77777777" w:rsidR="00482F0C" w:rsidRPr="00DC6953" w:rsidRDefault="00482F0C" w:rsidP="00A8618E">
            <w:pPr>
              <w:ind w:right="42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C695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Cotas pessoas indígenas </w:t>
            </w:r>
          </w:p>
        </w:tc>
        <w:tc>
          <w:tcPr>
            <w:tcW w:w="1427" w:type="dxa"/>
          </w:tcPr>
          <w:p w14:paraId="0A1416EE" w14:textId="77777777" w:rsidR="00482F0C" w:rsidRPr="00DC6953" w:rsidRDefault="00482F0C" w:rsidP="00A8618E">
            <w:pPr>
              <w:ind w:right="42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C695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Total de vagas </w:t>
            </w:r>
          </w:p>
        </w:tc>
      </w:tr>
      <w:tr w:rsidR="00482F0C" w14:paraId="0C6DFBE4" w14:textId="77777777" w:rsidTr="00A8618E">
        <w:tc>
          <w:tcPr>
            <w:tcW w:w="1362" w:type="dxa"/>
          </w:tcPr>
          <w:p w14:paraId="51155D8D" w14:textId="77777777" w:rsidR="00482F0C" w:rsidRPr="00DC6953" w:rsidRDefault="00482F0C" w:rsidP="00A8618E">
            <w:pPr>
              <w:ind w:right="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DC6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rodução de obras audiovisuais, de curta-metragem e/ou videoclipe, </w:t>
            </w:r>
            <w:proofErr w:type="spellStart"/>
            <w:r w:rsidRPr="00DC69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WebDoc</w:t>
            </w:r>
            <w:proofErr w:type="spellEnd"/>
            <w:r w:rsidRPr="00DC69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DC69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Podcasts e Documentários</w:t>
            </w:r>
          </w:p>
        </w:tc>
        <w:tc>
          <w:tcPr>
            <w:tcW w:w="1984" w:type="dxa"/>
          </w:tcPr>
          <w:p w14:paraId="3BB2B91F" w14:textId="77777777" w:rsidR="00482F0C" w:rsidRPr="00653AB3" w:rsidRDefault="00482F0C" w:rsidP="00A8618E">
            <w:pPr>
              <w:ind w:right="42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79563E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 xml:space="preserve"> (quatorze)</w:t>
            </w:r>
          </w:p>
        </w:tc>
        <w:tc>
          <w:tcPr>
            <w:tcW w:w="1557" w:type="dxa"/>
          </w:tcPr>
          <w:p w14:paraId="5274BE5D" w14:textId="77777777" w:rsidR="00482F0C" w:rsidRPr="005402CF" w:rsidRDefault="00482F0C" w:rsidP="00A8618E">
            <w:pPr>
              <w:ind w:right="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956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04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(quatro)</w:t>
            </w:r>
          </w:p>
        </w:tc>
        <w:tc>
          <w:tcPr>
            <w:tcW w:w="1404" w:type="dxa"/>
          </w:tcPr>
          <w:p w14:paraId="63B7E966" w14:textId="77777777" w:rsidR="00482F0C" w:rsidRPr="005402CF" w:rsidRDefault="00482F0C" w:rsidP="00A8618E">
            <w:pPr>
              <w:ind w:right="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956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02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(duas)</w:t>
            </w:r>
          </w:p>
        </w:tc>
        <w:tc>
          <w:tcPr>
            <w:tcW w:w="1427" w:type="dxa"/>
          </w:tcPr>
          <w:p w14:paraId="2181D250" w14:textId="77777777" w:rsidR="00482F0C" w:rsidRPr="005402CF" w:rsidRDefault="00482F0C" w:rsidP="00A8618E">
            <w:pPr>
              <w:ind w:right="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956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(vinte) vagas</w:t>
            </w:r>
          </w:p>
        </w:tc>
      </w:tr>
      <w:tr w:rsidR="00482F0C" w14:paraId="0A9472B5" w14:textId="77777777" w:rsidTr="00A8618E">
        <w:tc>
          <w:tcPr>
            <w:tcW w:w="1362" w:type="dxa"/>
          </w:tcPr>
          <w:p w14:paraId="72650F79" w14:textId="77777777" w:rsidR="00482F0C" w:rsidRPr="00345200" w:rsidRDefault="00482F0C" w:rsidP="00A8618E">
            <w:pPr>
              <w:ind w:right="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345200">
              <w:rPr>
                <w:rFonts w:ascii="Times New Roman" w:eastAsia="Times New Roman" w:hAnsi="Times New Roman" w:cs="Times New Roman"/>
                <w:sz w:val="20"/>
                <w:szCs w:val="20"/>
              </w:rPr>
              <w:t>ealização de ação de Formação Audiovisual</w:t>
            </w:r>
          </w:p>
        </w:tc>
        <w:tc>
          <w:tcPr>
            <w:tcW w:w="1984" w:type="dxa"/>
          </w:tcPr>
          <w:p w14:paraId="2A0F9742" w14:textId="77777777" w:rsidR="00482F0C" w:rsidRPr="00653AB3" w:rsidRDefault="00482F0C" w:rsidP="00A8618E">
            <w:pPr>
              <w:ind w:right="42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7956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(um)</w:t>
            </w:r>
          </w:p>
        </w:tc>
        <w:tc>
          <w:tcPr>
            <w:tcW w:w="1557" w:type="dxa"/>
          </w:tcPr>
          <w:p w14:paraId="332A9405" w14:textId="77777777" w:rsidR="00482F0C" w:rsidRPr="005402CF" w:rsidRDefault="00482F0C" w:rsidP="00A8618E">
            <w:pPr>
              <w:ind w:right="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956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(um)</w:t>
            </w:r>
          </w:p>
        </w:tc>
        <w:tc>
          <w:tcPr>
            <w:tcW w:w="1404" w:type="dxa"/>
          </w:tcPr>
          <w:p w14:paraId="037D63E1" w14:textId="77777777" w:rsidR="00482F0C" w:rsidRPr="005402CF" w:rsidRDefault="00482F0C" w:rsidP="00A8618E">
            <w:pPr>
              <w:ind w:right="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956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(um)</w:t>
            </w:r>
          </w:p>
        </w:tc>
        <w:tc>
          <w:tcPr>
            <w:tcW w:w="1427" w:type="dxa"/>
          </w:tcPr>
          <w:p w14:paraId="7C6D5CF7" w14:textId="77777777" w:rsidR="00482F0C" w:rsidRPr="005402CF" w:rsidRDefault="00482F0C" w:rsidP="00A8618E">
            <w:pPr>
              <w:ind w:right="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03 (três vagas)</w:t>
            </w:r>
          </w:p>
        </w:tc>
      </w:tr>
      <w:tr w:rsidR="00482F0C" w14:paraId="3B0D4C73" w14:textId="77777777" w:rsidTr="00A8618E">
        <w:tc>
          <w:tcPr>
            <w:tcW w:w="1362" w:type="dxa"/>
          </w:tcPr>
          <w:p w14:paraId="7C0150B5" w14:textId="77777777" w:rsidR="00482F0C" w:rsidRPr="005402CF" w:rsidRDefault="00482F0C" w:rsidP="00A8618E">
            <w:pPr>
              <w:ind w:right="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982307B" w14:textId="77777777" w:rsidR="00482F0C" w:rsidRPr="00781156" w:rsidRDefault="00482F0C" w:rsidP="00A8618E">
            <w:pPr>
              <w:ind w:right="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28ABAEB" w14:textId="77777777" w:rsidR="00482F0C" w:rsidRPr="005402CF" w:rsidRDefault="00482F0C" w:rsidP="00A8618E">
            <w:pPr>
              <w:ind w:right="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04" w:type="dxa"/>
          </w:tcPr>
          <w:p w14:paraId="4F31BA36" w14:textId="77777777" w:rsidR="00482F0C" w:rsidRPr="005402CF" w:rsidRDefault="00482F0C" w:rsidP="00A8618E">
            <w:pPr>
              <w:ind w:right="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Total geral de vagas </w:t>
            </w:r>
          </w:p>
        </w:tc>
        <w:tc>
          <w:tcPr>
            <w:tcW w:w="1427" w:type="dxa"/>
          </w:tcPr>
          <w:p w14:paraId="41C198BC" w14:textId="77777777" w:rsidR="00482F0C" w:rsidRPr="005402CF" w:rsidRDefault="00482F0C" w:rsidP="00A8618E">
            <w:pPr>
              <w:ind w:right="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23 (vinte e três) vagas</w:t>
            </w:r>
          </w:p>
        </w:tc>
      </w:tr>
    </w:tbl>
    <w:p w14:paraId="011B1222" w14:textId="77777777" w:rsidR="00482F0C" w:rsidRDefault="00482F0C" w:rsidP="00482F0C"/>
    <w:sectPr w:rsidR="00482F0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E758B" w14:textId="77777777" w:rsidR="00CD36CD" w:rsidRDefault="00CD36CD" w:rsidP="00482F0C">
      <w:pPr>
        <w:spacing w:after="0" w:line="240" w:lineRule="auto"/>
      </w:pPr>
      <w:r>
        <w:separator/>
      </w:r>
    </w:p>
  </w:endnote>
  <w:endnote w:type="continuationSeparator" w:id="0">
    <w:p w14:paraId="510BE7FC" w14:textId="77777777" w:rsidR="00CD36CD" w:rsidRDefault="00CD36CD" w:rsidP="00482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74188" w14:textId="77777777" w:rsidR="00482F0C" w:rsidRPr="000E6E07" w:rsidRDefault="00482F0C" w:rsidP="00482F0C">
    <w:pPr>
      <w:pStyle w:val="Rodap"/>
      <w:jc w:val="center"/>
      <w:rPr>
        <w:sz w:val="18"/>
        <w:szCs w:val="18"/>
      </w:rPr>
    </w:pPr>
    <w:r w:rsidRPr="000E6E07">
      <w:rPr>
        <w:sz w:val="18"/>
        <w:szCs w:val="18"/>
      </w:rPr>
      <w:t>SECRETARIA DE TURISMO E CULTURAL DE ARATUBA</w:t>
    </w:r>
  </w:p>
  <w:p w14:paraId="76E9C12A" w14:textId="77777777" w:rsidR="00482F0C" w:rsidRPr="000E6E07" w:rsidRDefault="00482F0C" w:rsidP="00482F0C">
    <w:pPr>
      <w:pStyle w:val="Rodap"/>
      <w:jc w:val="center"/>
      <w:rPr>
        <w:sz w:val="18"/>
        <w:szCs w:val="18"/>
      </w:rPr>
    </w:pPr>
    <w:r w:rsidRPr="000E6E07">
      <w:rPr>
        <w:sz w:val="18"/>
        <w:szCs w:val="18"/>
      </w:rPr>
      <w:t>RUA JULIO PEREIRA</w:t>
    </w:r>
  </w:p>
  <w:p w14:paraId="00A46265" w14:textId="77777777" w:rsidR="00482F0C" w:rsidRPr="000E6E07" w:rsidRDefault="00482F0C" w:rsidP="00482F0C">
    <w:pPr>
      <w:pStyle w:val="Rodap"/>
      <w:jc w:val="center"/>
      <w:rPr>
        <w:sz w:val="18"/>
        <w:szCs w:val="18"/>
      </w:rPr>
    </w:pPr>
    <w:r w:rsidRPr="000E6E07">
      <w:rPr>
        <w:sz w:val="18"/>
        <w:szCs w:val="18"/>
      </w:rPr>
      <w:t>CENTRO</w:t>
    </w:r>
  </w:p>
  <w:p w14:paraId="3D5F732A" w14:textId="77777777" w:rsidR="00482F0C" w:rsidRPr="000E6E07" w:rsidRDefault="00482F0C" w:rsidP="00482F0C">
    <w:pPr>
      <w:pStyle w:val="Rodap"/>
      <w:jc w:val="center"/>
      <w:rPr>
        <w:sz w:val="18"/>
        <w:szCs w:val="18"/>
      </w:rPr>
    </w:pPr>
    <w:r w:rsidRPr="000E6E07">
      <w:rPr>
        <w:sz w:val="18"/>
        <w:szCs w:val="18"/>
      </w:rPr>
      <w:t>ARATUBA.CULTURA@GMAIL.COM</w:t>
    </w:r>
  </w:p>
  <w:p w14:paraId="11D1EE20" w14:textId="77777777" w:rsidR="00482F0C" w:rsidRDefault="00482F0C" w:rsidP="00482F0C">
    <w:pPr>
      <w:pStyle w:val="Rodap"/>
    </w:pPr>
  </w:p>
  <w:p w14:paraId="68D60A70" w14:textId="77777777" w:rsidR="00482F0C" w:rsidRDefault="00482F0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3DEDB" w14:textId="77777777" w:rsidR="00CD36CD" w:rsidRDefault="00CD36CD" w:rsidP="00482F0C">
      <w:pPr>
        <w:spacing w:after="0" w:line="240" w:lineRule="auto"/>
      </w:pPr>
      <w:r>
        <w:separator/>
      </w:r>
    </w:p>
  </w:footnote>
  <w:footnote w:type="continuationSeparator" w:id="0">
    <w:p w14:paraId="620038DE" w14:textId="77777777" w:rsidR="00CD36CD" w:rsidRDefault="00CD36CD" w:rsidP="00482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8FC1A" w14:textId="1897CD4E" w:rsidR="00482F0C" w:rsidRDefault="00482F0C">
    <w:pPr>
      <w:pStyle w:val="Cabealho"/>
    </w:pPr>
    <w:r>
      <w:rPr>
        <w:noProof/>
      </w:rPr>
      <w:drawing>
        <wp:inline distT="0" distB="0" distL="0" distR="0" wp14:anchorId="44B6B1A0" wp14:editId="2FC928C2">
          <wp:extent cx="1058226" cy="595191"/>
          <wp:effectExtent l="0" t="0" r="0" b="0"/>
          <wp:docPr id="120499199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4991998" name="Imagem 12049919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778" cy="6095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32D67F4" wp14:editId="0FF9CE71">
          <wp:extent cx="1522768" cy="557608"/>
          <wp:effectExtent l="0" t="0" r="0" b="0"/>
          <wp:docPr id="17543711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37114" name="Imagem 17543711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5224" cy="5804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D716D82" wp14:editId="038317BB">
          <wp:extent cx="1195754" cy="672542"/>
          <wp:effectExtent l="0" t="0" r="0" b="0"/>
          <wp:docPr id="531915488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1915488" name="Imagem 53191548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7016" cy="690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2ABF1DF" wp14:editId="696AA4E4">
          <wp:extent cx="1496182" cy="668215"/>
          <wp:effectExtent l="0" t="0" r="8890" b="0"/>
          <wp:docPr id="1460086759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0086759" name="Imagem 1460086759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322" cy="6816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728CE"/>
    <w:multiLevelType w:val="hybridMultilevel"/>
    <w:tmpl w:val="21345354"/>
    <w:lvl w:ilvl="0" w:tplc="19809D2E">
      <w:start w:val="1"/>
      <w:numFmt w:val="upperRoman"/>
      <w:lvlText w:val="%1"/>
      <w:lvlJc w:val="left"/>
      <w:pPr>
        <w:ind w:left="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F62F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5ACD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6691E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925A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B4F3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B61F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0A2D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441A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21E447F"/>
    <w:multiLevelType w:val="hybridMultilevel"/>
    <w:tmpl w:val="DBBE8A86"/>
    <w:lvl w:ilvl="0" w:tplc="CFB04FA6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8880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306E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A635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92B8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B88B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22A6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86EF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706E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884628">
    <w:abstractNumId w:val="1"/>
  </w:num>
  <w:num w:numId="2" w16cid:durableId="1565603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F0C"/>
    <w:rsid w:val="00482F0C"/>
    <w:rsid w:val="00B017AF"/>
    <w:rsid w:val="00CD36CD"/>
    <w:rsid w:val="00DA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6D8BCB"/>
  <w15:chartTrackingRefBased/>
  <w15:docId w15:val="{03DE60D4-76D4-496F-B916-A7226096C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F0C"/>
  </w:style>
  <w:style w:type="paragraph" w:styleId="Ttulo1">
    <w:name w:val="heading 1"/>
    <w:next w:val="Normal"/>
    <w:link w:val="Ttulo1Char"/>
    <w:uiPriority w:val="9"/>
    <w:qFormat/>
    <w:rsid w:val="00482F0C"/>
    <w:pPr>
      <w:keepNext/>
      <w:keepLines/>
      <w:spacing w:after="252"/>
      <w:ind w:left="1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82F0C"/>
    <w:rPr>
      <w:rFonts w:ascii="Times New Roman" w:eastAsia="Times New Roman" w:hAnsi="Times New Roman" w:cs="Times New Roman"/>
      <w:b/>
      <w:color w:val="000000"/>
      <w:sz w:val="26"/>
      <w:lang w:eastAsia="pt-BR"/>
    </w:rPr>
  </w:style>
  <w:style w:type="character" w:styleId="Forte">
    <w:name w:val="Strong"/>
    <w:basedOn w:val="Fontepargpadro"/>
    <w:uiPriority w:val="22"/>
    <w:qFormat/>
    <w:rsid w:val="00482F0C"/>
    <w:rPr>
      <w:b/>
      <w:bCs/>
    </w:rPr>
  </w:style>
  <w:style w:type="table" w:styleId="Tabelacomgrade">
    <w:name w:val="Table Grid"/>
    <w:basedOn w:val="Tabelanormal"/>
    <w:uiPriority w:val="39"/>
    <w:rsid w:val="00482F0C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82F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2F0C"/>
  </w:style>
  <w:style w:type="paragraph" w:styleId="Rodap">
    <w:name w:val="footer"/>
    <w:basedOn w:val="Normal"/>
    <w:link w:val="RodapChar"/>
    <w:uiPriority w:val="99"/>
    <w:unhideWhenUsed/>
    <w:rsid w:val="00482F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2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632</Words>
  <Characters>3414</Characters>
  <Application>Microsoft Office Word</Application>
  <DocSecurity>0</DocSecurity>
  <Lines>28</Lines>
  <Paragraphs>8</Paragraphs>
  <ScaleCrop>false</ScaleCrop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Santiago</dc:creator>
  <cp:keywords/>
  <dc:description/>
  <cp:lastModifiedBy>Alex Santiago</cp:lastModifiedBy>
  <cp:revision>1</cp:revision>
  <dcterms:created xsi:type="dcterms:W3CDTF">2023-10-23T13:43:00Z</dcterms:created>
  <dcterms:modified xsi:type="dcterms:W3CDTF">2023-10-23T13:50:00Z</dcterms:modified>
</cp:coreProperties>
</file>